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22DA0D" w14:textId="77777777" w:rsidR="00CE3F2F" w:rsidRPr="001A175C" w:rsidRDefault="00CE3F2F">
      <w:pPr>
        <w:pStyle w:val="Title"/>
        <w:rPr>
          <w:lang w:val="es-ES"/>
        </w:rPr>
      </w:pPr>
      <w:bookmarkStart w:id="0" w:name="_6zm68vyl1s93" w:colFirst="0" w:colLast="0"/>
      <w:bookmarkEnd w:id="0"/>
    </w:p>
    <w:p w14:paraId="3B13F13A" w14:textId="0053EF80" w:rsidR="00CE3F2F" w:rsidRPr="001A175C" w:rsidRDefault="00176247">
      <w:pPr>
        <w:pStyle w:val="Title"/>
        <w:rPr>
          <w:lang w:val="es-ES"/>
        </w:rPr>
      </w:pPr>
      <w:bookmarkStart w:id="1" w:name="_iwp8nn9ufecb" w:colFirst="0" w:colLast="0"/>
      <w:bookmarkEnd w:id="1"/>
      <w:r w:rsidRPr="001A175C">
        <w:rPr>
          <w:lang w:val="es-ES"/>
        </w:rPr>
        <w:lastRenderedPageBreak/>
        <w:t>Índice</w:t>
      </w:r>
    </w:p>
    <w:p w14:paraId="071A0302" w14:textId="77777777" w:rsidR="00CE3F2F" w:rsidRPr="001A175C" w:rsidRDefault="00CE3F2F">
      <w:pPr>
        <w:pStyle w:val="Normal1"/>
        <w:rPr>
          <w:lang w:val="es-ES"/>
        </w:rPr>
      </w:pPr>
    </w:p>
    <w:sdt>
      <w:sdtPr>
        <w:rPr>
          <w:lang w:val="es-ES"/>
        </w:rPr>
        <w:id w:val="128135086"/>
        <w:docPartObj>
          <w:docPartGallery w:val="Table of Contents"/>
          <w:docPartUnique/>
        </w:docPartObj>
      </w:sdtPr>
      <w:sdtEndPr/>
      <w:sdtContent>
        <w:p w14:paraId="0BF21B67" w14:textId="2F17C323" w:rsidR="00CE3F2F" w:rsidRPr="001A175C" w:rsidRDefault="00E06CDA">
          <w:pPr>
            <w:pStyle w:val="Normal1"/>
            <w:tabs>
              <w:tab w:val="right" w:pos="9270"/>
            </w:tabs>
            <w:spacing w:before="80" w:line="240" w:lineRule="auto"/>
            <w:rPr>
              <w:lang w:val="es-ES"/>
            </w:rPr>
          </w:pPr>
          <w:r w:rsidRPr="001A175C">
            <w:rPr>
              <w:lang w:val="es-ES"/>
            </w:rPr>
            <w:fldChar w:fldCharType="begin"/>
          </w:r>
          <w:r w:rsidRPr="001A175C">
            <w:rPr>
              <w:lang w:val="es-ES"/>
            </w:rPr>
            <w:instrText xml:space="preserve"> TOC \h \u \z </w:instrText>
          </w:r>
          <w:r w:rsidRPr="001A175C">
            <w:rPr>
              <w:lang w:val="es-ES"/>
            </w:rPr>
            <w:fldChar w:fldCharType="separate"/>
          </w:r>
          <w:hyperlink w:anchor="_p9zov1nwto6v">
            <w:r w:rsidRPr="001A175C">
              <w:rPr>
                <w:b/>
                <w:lang w:val="es-ES"/>
              </w:rPr>
              <w:t>Context</w:t>
            </w:r>
          </w:hyperlink>
          <w:r w:rsidR="00176247" w:rsidRPr="001A175C">
            <w:rPr>
              <w:b/>
              <w:lang w:val="es-ES"/>
            </w:rPr>
            <w:t>o</w:t>
          </w:r>
          <w:r w:rsidRPr="001A175C">
            <w:rPr>
              <w:b/>
              <w:lang w:val="es-ES"/>
            </w:rPr>
            <w:tab/>
          </w:r>
          <w:r w:rsidRPr="001A175C">
            <w:rPr>
              <w:lang w:val="es-ES"/>
            </w:rPr>
            <w:fldChar w:fldCharType="begin"/>
          </w:r>
          <w:r w:rsidRPr="001A175C">
            <w:rPr>
              <w:lang w:val="es-ES"/>
            </w:rPr>
            <w:instrText xml:space="preserve"> PAGEREF _p9zov1nwto6v \h </w:instrText>
          </w:r>
          <w:r w:rsidRPr="001A175C">
            <w:rPr>
              <w:lang w:val="es-ES"/>
            </w:rPr>
          </w:r>
          <w:r w:rsidRPr="001A175C">
            <w:rPr>
              <w:lang w:val="es-ES"/>
            </w:rPr>
            <w:fldChar w:fldCharType="separate"/>
          </w:r>
          <w:r w:rsidRPr="001A175C">
            <w:rPr>
              <w:b/>
              <w:lang w:val="es-ES"/>
            </w:rPr>
            <w:t>3</w:t>
          </w:r>
          <w:r w:rsidRPr="001A175C">
            <w:rPr>
              <w:lang w:val="es-ES"/>
            </w:rPr>
            <w:fldChar w:fldCharType="end"/>
          </w:r>
        </w:p>
        <w:p w14:paraId="6211F052" w14:textId="1FA3EC99" w:rsidR="00CE3F2F" w:rsidRPr="001A175C" w:rsidRDefault="00D65E19">
          <w:pPr>
            <w:pStyle w:val="Normal1"/>
            <w:tabs>
              <w:tab w:val="right" w:pos="9270"/>
            </w:tabs>
            <w:spacing w:before="200" w:line="240" w:lineRule="auto"/>
            <w:rPr>
              <w:lang w:val="es-ES"/>
            </w:rPr>
          </w:pPr>
          <w:hyperlink w:anchor="_2et92p0">
            <w:r w:rsidR="00176247" w:rsidRPr="001A175C">
              <w:rPr>
                <w:b/>
                <w:lang w:val="es-ES"/>
              </w:rPr>
              <w:t>Resumen Ejecutivo</w:t>
            </w:r>
          </w:hyperlink>
          <w:r w:rsidR="00E06CDA" w:rsidRPr="001A175C">
            <w:rPr>
              <w:b/>
              <w:lang w:val="es-ES"/>
            </w:rPr>
            <w:tab/>
          </w:r>
          <w:r w:rsidR="00E06CDA" w:rsidRPr="001A175C">
            <w:rPr>
              <w:lang w:val="es-ES"/>
            </w:rPr>
            <w:fldChar w:fldCharType="begin"/>
          </w:r>
          <w:r w:rsidR="00E06CDA" w:rsidRPr="001A175C">
            <w:rPr>
              <w:lang w:val="es-ES"/>
            </w:rPr>
            <w:instrText xml:space="preserve"> PAGEREF _2et92p0 \h </w:instrText>
          </w:r>
          <w:r w:rsidR="00E06CDA" w:rsidRPr="001A175C">
            <w:rPr>
              <w:lang w:val="es-ES"/>
            </w:rPr>
          </w:r>
          <w:r w:rsidR="00E06CDA" w:rsidRPr="001A175C">
            <w:rPr>
              <w:lang w:val="es-ES"/>
            </w:rPr>
            <w:fldChar w:fldCharType="separate"/>
          </w:r>
          <w:r w:rsidR="00E06CDA" w:rsidRPr="001A175C">
            <w:rPr>
              <w:b/>
              <w:lang w:val="es-ES"/>
            </w:rPr>
            <w:t>4</w:t>
          </w:r>
          <w:r w:rsidR="00E06CDA" w:rsidRPr="001A175C">
            <w:rPr>
              <w:lang w:val="es-ES"/>
            </w:rPr>
            <w:fldChar w:fldCharType="end"/>
          </w:r>
        </w:p>
        <w:p w14:paraId="653D5294" w14:textId="3DA5F40D" w:rsidR="00CE3F2F" w:rsidRPr="001A175C" w:rsidRDefault="00D65E19">
          <w:pPr>
            <w:pStyle w:val="Normal1"/>
            <w:tabs>
              <w:tab w:val="right" w:pos="9270"/>
            </w:tabs>
            <w:spacing w:before="200" w:line="240" w:lineRule="auto"/>
            <w:rPr>
              <w:lang w:val="es-ES"/>
            </w:rPr>
          </w:pPr>
          <w:hyperlink w:anchor="_5i6x5dxdwqnz">
            <w:r w:rsidR="00E06CDA" w:rsidRPr="001A175C">
              <w:rPr>
                <w:b/>
                <w:lang w:val="es-ES"/>
              </w:rPr>
              <w:t>Problem</w:t>
            </w:r>
          </w:hyperlink>
          <w:r w:rsidR="00176247" w:rsidRPr="001A175C">
            <w:rPr>
              <w:b/>
              <w:lang w:val="es-ES"/>
            </w:rPr>
            <w:t>a</w:t>
          </w:r>
          <w:r w:rsidR="00E06CDA" w:rsidRPr="001A175C">
            <w:rPr>
              <w:b/>
              <w:lang w:val="es-ES"/>
            </w:rPr>
            <w:tab/>
          </w:r>
          <w:r w:rsidR="00E06CDA" w:rsidRPr="001A175C">
            <w:rPr>
              <w:lang w:val="es-ES"/>
            </w:rPr>
            <w:fldChar w:fldCharType="begin"/>
          </w:r>
          <w:r w:rsidR="00E06CDA" w:rsidRPr="001A175C">
            <w:rPr>
              <w:lang w:val="es-ES"/>
            </w:rPr>
            <w:instrText xml:space="preserve"> PAGEREF _5i6x5dxdwqnz \h </w:instrText>
          </w:r>
          <w:r w:rsidR="00E06CDA" w:rsidRPr="001A175C">
            <w:rPr>
              <w:lang w:val="es-ES"/>
            </w:rPr>
          </w:r>
          <w:r w:rsidR="00E06CDA" w:rsidRPr="001A175C">
            <w:rPr>
              <w:lang w:val="es-ES"/>
            </w:rPr>
            <w:fldChar w:fldCharType="separate"/>
          </w:r>
          <w:r w:rsidR="00E06CDA" w:rsidRPr="001A175C">
            <w:rPr>
              <w:b/>
              <w:lang w:val="es-ES"/>
            </w:rPr>
            <w:t>5</w:t>
          </w:r>
          <w:r w:rsidR="00E06CDA" w:rsidRPr="001A175C">
            <w:rPr>
              <w:lang w:val="es-ES"/>
            </w:rPr>
            <w:fldChar w:fldCharType="end"/>
          </w:r>
        </w:p>
        <w:p w14:paraId="7C95DAF8" w14:textId="424E108C" w:rsidR="00CE3F2F" w:rsidRPr="001A175C" w:rsidRDefault="00D65E19">
          <w:pPr>
            <w:pStyle w:val="Normal1"/>
            <w:tabs>
              <w:tab w:val="right" w:pos="9270"/>
            </w:tabs>
            <w:spacing w:before="200" w:line="240" w:lineRule="auto"/>
            <w:rPr>
              <w:lang w:val="es-ES"/>
            </w:rPr>
          </w:pPr>
          <w:hyperlink w:anchor="_pszapfoa2px">
            <w:r w:rsidR="00E06CDA" w:rsidRPr="001A175C">
              <w:rPr>
                <w:b/>
                <w:lang w:val="es-ES"/>
              </w:rPr>
              <w:t>Solu</w:t>
            </w:r>
            <w:r w:rsidR="00176247" w:rsidRPr="001A175C">
              <w:rPr>
                <w:b/>
                <w:lang w:val="es-ES"/>
              </w:rPr>
              <w:t>ció</w:t>
            </w:r>
            <w:r w:rsidR="00E06CDA" w:rsidRPr="001A175C">
              <w:rPr>
                <w:b/>
                <w:lang w:val="es-ES"/>
              </w:rPr>
              <w:t>n</w:t>
            </w:r>
          </w:hyperlink>
          <w:r w:rsidR="00E06CDA" w:rsidRPr="001A175C">
            <w:rPr>
              <w:b/>
              <w:lang w:val="es-ES"/>
            </w:rPr>
            <w:tab/>
          </w:r>
          <w:r w:rsidR="00E06CDA" w:rsidRPr="001A175C">
            <w:rPr>
              <w:lang w:val="es-ES"/>
            </w:rPr>
            <w:fldChar w:fldCharType="begin"/>
          </w:r>
          <w:r w:rsidR="00E06CDA" w:rsidRPr="001A175C">
            <w:rPr>
              <w:lang w:val="es-ES"/>
            </w:rPr>
            <w:instrText xml:space="preserve"> PAGEREF _pszapfoa2px \h </w:instrText>
          </w:r>
          <w:r w:rsidR="00E06CDA" w:rsidRPr="001A175C">
            <w:rPr>
              <w:lang w:val="es-ES"/>
            </w:rPr>
          </w:r>
          <w:r w:rsidR="00E06CDA" w:rsidRPr="001A175C">
            <w:rPr>
              <w:lang w:val="es-ES"/>
            </w:rPr>
            <w:fldChar w:fldCharType="separate"/>
          </w:r>
          <w:r w:rsidR="00E06CDA" w:rsidRPr="001A175C">
            <w:rPr>
              <w:b/>
              <w:lang w:val="es-ES"/>
            </w:rPr>
            <w:t>7</w:t>
          </w:r>
          <w:r w:rsidR="00E06CDA" w:rsidRPr="001A175C">
            <w:rPr>
              <w:lang w:val="es-ES"/>
            </w:rPr>
            <w:fldChar w:fldCharType="end"/>
          </w:r>
        </w:p>
        <w:p w14:paraId="1BFE48D1" w14:textId="391A0F15" w:rsidR="00CE3F2F" w:rsidRPr="001A175C" w:rsidRDefault="00D65E19" w:rsidP="009C2CD4">
          <w:pPr>
            <w:pStyle w:val="Normal1"/>
            <w:tabs>
              <w:tab w:val="right" w:pos="9270"/>
            </w:tabs>
            <w:spacing w:before="60" w:line="240" w:lineRule="auto"/>
            <w:ind w:firstLine="360"/>
            <w:rPr>
              <w:lang w:val="es-ES"/>
            </w:rPr>
          </w:pPr>
          <w:hyperlink w:anchor="_4d34og8">
            <w:r w:rsidR="00176247" w:rsidRPr="001A175C">
              <w:rPr>
                <w:lang w:val="es-ES"/>
              </w:rPr>
              <w:t>La Solución General</w:t>
            </w:r>
          </w:hyperlink>
          <w:r w:rsidR="00E06CDA" w:rsidRPr="001A175C">
            <w:rPr>
              <w:lang w:val="es-ES"/>
            </w:rPr>
            <w:tab/>
          </w:r>
          <w:r w:rsidR="00E06CDA" w:rsidRPr="001A175C">
            <w:rPr>
              <w:lang w:val="es-ES"/>
            </w:rPr>
            <w:fldChar w:fldCharType="begin"/>
          </w:r>
          <w:r w:rsidR="00E06CDA" w:rsidRPr="001A175C">
            <w:rPr>
              <w:lang w:val="es-ES"/>
            </w:rPr>
            <w:instrText xml:space="preserve"> PAGEREF _4d34og8 \h </w:instrText>
          </w:r>
          <w:r w:rsidR="00E06CDA" w:rsidRPr="001A175C">
            <w:rPr>
              <w:lang w:val="es-ES"/>
            </w:rPr>
          </w:r>
          <w:r w:rsidR="00E06CDA" w:rsidRPr="001A175C">
            <w:rPr>
              <w:lang w:val="es-ES"/>
            </w:rPr>
            <w:fldChar w:fldCharType="separate"/>
          </w:r>
          <w:r w:rsidR="00E06CDA" w:rsidRPr="001A175C">
            <w:rPr>
              <w:lang w:val="es-ES"/>
            </w:rPr>
            <w:t>8</w:t>
          </w:r>
          <w:r w:rsidR="00E06CDA" w:rsidRPr="001A175C">
            <w:rPr>
              <w:lang w:val="es-ES"/>
            </w:rPr>
            <w:fldChar w:fldCharType="end"/>
          </w:r>
        </w:p>
        <w:p w14:paraId="053C42FC" w14:textId="2CF2D486" w:rsidR="00CE3F2F" w:rsidRPr="001A175C" w:rsidRDefault="00D65E19">
          <w:pPr>
            <w:pStyle w:val="Normal1"/>
            <w:tabs>
              <w:tab w:val="right" w:pos="9270"/>
            </w:tabs>
            <w:spacing w:before="200" w:line="240" w:lineRule="auto"/>
            <w:rPr>
              <w:lang w:val="es-ES"/>
            </w:rPr>
          </w:pPr>
          <w:hyperlink w:anchor="_1t3h5sf">
            <w:r w:rsidR="00176247" w:rsidRPr="001A175C">
              <w:rPr>
                <w:b/>
                <w:lang w:val="es-ES"/>
              </w:rPr>
              <w:t>Utilidad de</w:t>
            </w:r>
            <w:r w:rsidR="009C2CD4" w:rsidRPr="001A175C">
              <w:rPr>
                <w:b/>
                <w:lang w:val="es-ES"/>
              </w:rPr>
              <w:t>l</w:t>
            </w:r>
            <w:r w:rsidR="00176247" w:rsidRPr="001A175C">
              <w:rPr>
                <w:b/>
                <w:lang w:val="es-ES"/>
              </w:rPr>
              <w:t xml:space="preserve"> Token MDX</w:t>
            </w:r>
          </w:hyperlink>
          <w:r w:rsidR="00E06CDA" w:rsidRPr="001A175C">
            <w:rPr>
              <w:b/>
              <w:lang w:val="es-ES"/>
            </w:rPr>
            <w:tab/>
          </w:r>
          <w:r w:rsidR="00E06CDA" w:rsidRPr="001A175C">
            <w:rPr>
              <w:lang w:val="es-ES"/>
            </w:rPr>
            <w:fldChar w:fldCharType="begin"/>
          </w:r>
          <w:r w:rsidR="00E06CDA" w:rsidRPr="001A175C">
            <w:rPr>
              <w:lang w:val="es-ES"/>
            </w:rPr>
            <w:instrText xml:space="preserve"> PAGEREF _1t3h5sf \h </w:instrText>
          </w:r>
          <w:r w:rsidR="00E06CDA" w:rsidRPr="001A175C">
            <w:rPr>
              <w:lang w:val="es-ES"/>
            </w:rPr>
          </w:r>
          <w:r w:rsidR="00E06CDA" w:rsidRPr="001A175C">
            <w:rPr>
              <w:lang w:val="es-ES"/>
            </w:rPr>
            <w:fldChar w:fldCharType="separate"/>
          </w:r>
          <w:r w:rsidR="00E06CDA" w:rsidRPr="001A175C">
            <w:rPr>
              <w:b/>
              <w:lang w:val="es-ES"/>
            </w:rPr>
            <w:t>9</w:t>
          </w:r>
          <w:r w:rsidR="00E06CDA" w:rsidRPr="001A175C">
            <w:rPr>
              <w:lang w:val="es-ES"/>
            </w:rPr>
            <w:fldChar w:fldCharType="end"/>
          </w:r>
        </w:p>
        <w:p w14:paraId="73E274D7" w14:textId="7F851295" w:rsidR="00CE3F2F" w:rsidRPr="001A175C" w:rsidRDefault="00D65E19">
          <w:pPr>
            <w:pStyle w:val="Normal1"/>
            <w:tabs>
              <w:tab w:val="right" w:pos="9270"/>
            </w:tabs>
            <w:spacing w:before="200" w:line="240" w:lineRule="auto"/>
            <w:rPr>
              <w:lang w:val="es-ES"/>
            </w:rPr>
          </w:pPr>
          <w:hyperlink w:anchor="_9ycfl0swx8r0">
            <w:r w:rsidR="00E06CDA" w:rsidRPr="001A175C">
              <w:rPr>
                <w:b/>
                <w:lang w:val="es-ES"/>
              </w:rPr>
              <w:t>Model</w:t>
            </w:r>
            <w:r w:rsidR="00176247" w:rsidRPr="001A175C">
              <w:rPr>
                <w:b/>
                <w:lang w:val="es-ES"/>
              </w:rPr>
              <w:t>o de Token Inteligente</w:t>
            </w:r>
            <w:r w:rsidR="00E06CDA" w:rsidRPr="001A175C">
              <w:rPr>
                <w:b/>
                <w:lang w:val="es-ES"/>
              </w:rPr>
              <w:t>:</w:t>
            </w:r>
          </w:hyperlink>
          <w:r w:rsidR="00E06CDA" w:rsidRPr="001A175C">
            <w:rPr>
              <w:b/>
              <w:lang w:val="es-ES"/>
            </w:rPr>
            <w:tab/>
          </w:r>
          <w:r w:rsidR="00E06CDA" w:rsidRPr="001A175C">
            <w:rPr>
              <w:lang w:val="es-ES"/>
            </w:rPr>
            <w:fldChar w:fldCharType="begin"/>
          </w:r>
          <w:r w:rsidR="00E06CDA" w:rsidRPr="001A175C">
            <w:rPr>
              <w:lang w:val="es-ES"/>
            </w:rPr>
            <w:instrText xml:space="preserve"> PAGEREF _9ycfl0swx8r0 \h </w:instrText>
          </w:r>
          <w:r w:rsidR="00E06CDA" w:rsidRPr="001A175C">
            <w:rPr>
              <w:lang w:val="es-ES"/>
            </w:rPr>
          </w:r>
          <w:r w:rsidR="00E06CDA" w:rsidRPr="001A175C">
            <w:rPr>
              <w:lang w:val="es-ES"/>
            </w:rPr>
            <w:fldChar w:fldCharType="separate"/>
          </w:r>
          <w:r w:rsidR="00E06CDA" w:rsidRPr="001A175C">
            <w:rPr>
              <w:b/>
              <w:lang w:val="es-ES"/>
            </w:rPr>
            <w:t>9</w:t>
          </w:r>
          <w:r w:rsidR="00E06CDA" w:rsidRPr="001A175C">
            <w:rPr>
              <w:lang w:val="es-ES"/>
            </w:rPr>
            <w:fldChar w:fldCharType="end"/>
          </w:r>
        </w:p>
        <w:p w14:paraId="51A95E41" w14:textId="2D7195DF" w:rsidR="00CE3F2F" w:rsidRPr="001A175C" w:rsidRDefault="00D65E19">
          <w:pPr>
            <w:pStyle w:val="Normal1"/>
            <w:tabs>
              <w:tab w:val="right" w:pos="9270"/>
            </w:tabs>
            <w:spacing w:before="200" w:line="240" w:lineRule="auto"/>
            <w:rPr>
              <w:lang w:val="es-ES"/>
            </w:rPr>
          </w:pPr>
          <w:hyperlink w:anchor="_b8w4x5r70txp">
            <w:r w:rsidR="00E06CDA" w:rsidRPr="001A175C">
              <w:rPr>
                <w:b/>
                <w:lang w:val="es-ES"/>
              </w:rPr>
              <w:t>EcoSystem</w:t>
            </w:r>
          </w:hyperlink>
          <w:r w:rsidR="00176247" w:rsidRPr="001A175C">
            <w:rPr>
              <w:b/>
              <w:lang w:val="es-ES"/>
            </w:rPr>
            <w:t>a de Producto Planeado</w:t>
          </w:r>
          <w:r w:rsidR="00E06CDA" w:rsidRPr="001A175C">
            <w:rPr>
              <w:b/>
              <w:lang w:val="es-ES"/>
            </w:rPr>
            <w:tab/>
          </w:r>
          <w:r w:rsidR="00E06CDA" w:rsidRPr="001A175C">
            <w:rPr>
              <w:lang w:val="es-ES"/>
            </w:rPr>
            <w:fldChar w:fldCharType="begin"/>
          </w:r>
          <w:r w:rsidR="00E06CDA" w:rsidRPr="001A175C">
            <w:rPr>
              <w:lang w:val="es-ES"/>
            </w:rPr>
            <w:instrText xml:space="preserve"> PAGEREF _b8w4x5r70txp \h </w:instrText>
          </w:r>
          <w:r w:rsidR="00E06CDA" w:rsidRPr="001A175C">
            <w:rPr>
              <w:lang w:val="es-ES"/>
            </w:rPr>
          </w:r>
          <w:r w:rsidR="00E06CDA" w:rsidRPr="001A175C">
            <w:rPr>
              <w:lang w:val="es-ES"/>
            </w:rPr>
            <w:fldChar w:fldCharType="separate"/>
          </w:r>
          <w:r w:rsidR="00E06CDA" w:rsidRPr="001A175C">
            <w:rPr>
              <w:b/>
              <w:lang w:val="es-ES"/>
            </w:rPr>
            <w:t>10</w:t>
          </w:r>
          <w:r w:rsidR="00E06CDA" w:rsidRPr="001A175C">
            <w:rPr>
              <w:lang w:val="es-ES"/>
            </w:rPr>
            <w:fldChar w:fldCharType="end"/>
          </w:r>
        </w:p>
        <w:p w14:paraId="6991D115" w14:textId="6DE045D4" w:rsidR="00CE3F2F" w:rsidRPr="001A175C" w:rsidRDefault="00D65E19">
          <w:pPr>
            <w:pStyle w:val="Normal1"/>
            <w:tabs>
              <w:tab w:val="right" w:pos="9270"/>
            </w:tabs>
            <w:spacing w:before="60" w:line="240" w:lineRule="auto"/>
            <w:ind w:left="360"/>
            <w:rPr>
              <w:lang w:val="es-ES"/>
            </w:rPr>
          </w:pPr>
          <w:hyperlink w:anchor="_17dp8vu">
            <w:r w:rsidR="00E06CDA" w:rsidRPr="001A175C">
              <w:rPr>
                <w:lang w:val="es-ES"/>
              </w:rPr>
              <w:t>M</w:t>
            </w:r>
            <w:r w:rsidR="00176247" w:rsidRPr="001A175C">
              <w:rPr>
                <w:lang w:val="es-ES"/>
              </w:rPr>
              <w:t>ercado de Contratos Inteligentes M</w:t>
            </w:r>
            <w:r w:rsidR="00E06CDA" w:rsidRPr="001A175C">
              <w:rPr>
                <w:lang w:val="es-ES"/>
              </w:rPr>
              <w:t>odex</w:t>
            </w:r>
          </w:hyperlink>
          <w:r w:rsidR="00E06CDA" w:rsidRPr="001A175C">
            <w:rPr>
              <w:lang w:val="es-ES"/>
            </w:rPr>
            <w:tab/>
          </w:r>
          <w:r w:rsidR="00E06CDA" w:rsidRPr="001A175C">
            <w:rPr>
              <w:lang w:val="es-ES"/>
            </w:rPr>
            <w:fldChar w:fldCharType="begin"/>
          </w:r>
          <w:r w:rsidR="00E06CDA" w:rsidRPr="001A175C">
            <w:rPr>
              <w:lang w:val="es-ES"/>
            </w:rPr>
            <w:instrText xml:space="preserve"> PAGEREF _17dp8vu \h </w:instrText>
          </w:r>
          <w:r w:rsidR="00E06CDA" w:rsidRPr="001A175C">
            <w:rPr>
              <w:lang w:val="es-ES"/>
            </w:rPr>
          </w:r>
          <w:r w:rsidR="00E06CDA" w:rsidRPr="001A175C">
            <w:rPr>
              <w:lang w:val="es-ES"/>
            </w:rPr>
            <w:fldChar w:fldCharType="separate"/>
          </w:r>
          <w:r w:rsidR="00E06CDA" w:rsidRPr="001A175C">
            <w:rPr>
              <w:lang w:val="es-ES"/>
            </w:rPr>
            <w:t>10</w:t>
          </w:r>
          <w:r w:rsidR="00E06CDA" w:rsidRPr="001A175C">
            <w:rPr>
              <w:lang w:val="es-ES"/>
            </w:rPr>
            <w:fldChar w:fldCharType="end"/>
          </w:r>
        </w:p>
        <w:p w14:paraId="1A0EFAEF" w14:textId="46F7B9C8" w:rsidR="00CE3F2F" w:rsidRPr="001A175C" w:rsidRDefault="00D65E19">
          <w:pPr>
            <w:pStyle w:val="Normal1"/>
            <w:tabs>
              <w:tab w:val="right" w:pos="9270"/>
            </w:tabs>
            <w:spacing w:before="60" w:line="240" w:lineRule="auto"/>
            <w:ind w:left="360"/>
            <w:rPr>
              <w:lang w:val="es-ES"/>
            </w:rPr>
          </w:pPr>
          <w:hyperlink w:anchor="_r8bclsrss3ya">
            <w:r w:rsidR="00176247" w:rsidRPr="001A175C">
              <w:rPr>
                <w:lang w:val="es-ES"/>
              </w:rPr>
              <w:t>Contratos Inteligentes</w:t>
            </w:r>
          </w:hyperlink>
          <w:r w:rsidR="00E06CDA" w:rsidRPr="001A175C">
            <w:rPr>
              <w:lang w:val="es-ES"/>
            </w:rPr>
            <w:tab/>
          </w:r>
          <w:r w:rsidR="00E06CDA" w:rsidRPr="001A175C">
            <w:rPr>
              <w:lang w:val="es-ES"/>
            </w:rPr>
            <w:fldChar w:fldCharType="begin"/>
          </w:r>
          <w:r w:rsidR="00E06CDA" w:rsidRPr="001A175C">
            <w:rPr>
              <w:lang w:val="es-ES"/>
            </w:rPr>
            <w:instrText xml:space="preserve"> PAGEREF _r8bclsrss3ya \h </w:instrText>
          </w:r>
          <w:r w:rsidR="00E06CDA" w:rsidRPr="001A175C">
            <w:rPr>
              <w:lang w:val="es-ES"/>
            </w:rPr>
          </w:r>
          <w:r w:rsidR="00E06CDA" w:rsidRPr="001A175C">
            <w:rPr>
              <w:lang w:val="es-ES"/>
            </w:rPr>
            <w:fldChar w:fldCharType="separate"/>
          </w:r>
          <w:r w:rsidR="00E06CDA" w:rsidRPr="001A175C">
            <w:rPr>
              <w:lang w:val="es-ES"/>
            </w:rPr>
            <w:t>10</w:t>
          </w:r>
          <w:r w:rsidR="00E06CDA" w:rsidRPr="001A175C">
            <w:rPr>
              <w:lang w:val="es-ES"/>
            </w:rPr>
            <w:fldChar w:fldCharType="end"/>
          </w:r>
        </w:p>
        <w:p w14:paraId="4BBD504E" w14:textId="58140CB5" w:rsidR="00CE3F2F" w:rsidRPr="001A175C" w:rsidRDefault="00D65E19">
          <w:pPr>
            <w:pStyle w:val="Normal1"/>
            <w:tabs>
              <w:tab w:val="right" w:pos="9270"/>
            </w:tabs>
            <w:spacing w:before="60" w:line="240" w:lineRule="auto"/>
            <w:ind w:left="360"/>
            <w:rPr>
              <w:lang w:val="es-ES"/>
            </w:rPr>
          </w:pPr>
          <w:hyperlink w:anchor="_xnfev6ycx32x">
            <w:r w:rsidR="00176247" w:rsidRPr="001A175C">
              <w:rPr>
                <w:lang w:val="es-ES"/>
              </w:rPr>
              <w:t>Resumen del Flujo de Trabajo del Mercado</w:t>
            </w:r>
          </w:hyperlink>
          <w:r w:rsidR="00E06CDA" w:rsidRPr="001A175C">
            <w:rPr>
              <w:lang w:val="es-ES"/>
            </w:rPr>
            <w:tab/>
          </w:r>
          <w:r w:rsidR="00E06CDA" w:rsidRPr="001A175C">
            <w:rPr>
              <w:lang w:val="es-ES"/>
            </w:rPr>
            <w:fldChar w:fldCharType="begin"/>
          </w:r>
          <w:r w:rsidR="00E06CDA" w:rsidRPr="001A175C">
            <w:rPr>
              <w:lang w:val="es-ES"/>
            </w:rPr>
            <w:instrText xml:space="preserve"> PAGEREF _xnfev6ycx32x \h </w:instrText>
          </w:r>
          <w:r w:rsidR="00E06CDA" w:rsidRPr="001A175C">
            <w:rPr>
              <w:lang w:val="es-ES"/>
            </w:rPr>
          </w:r>
          <w:r w:rsidR="00E06CDA" w:rsidRPr="001A175C">
            <w:rPr>
              <w:lang w:val="es-ES"/>
            </w:rPr>
            <w:fldChar w:fldCharType="separate"/>
          </w:r>
          <w:r w:rsidR="00E06CDA" w:rsidRPr="001A175C">
            <w:rPr>
              <w:lang w:val="es-ES"/>
            </w:rPr>
            <w:t>11</w:t>
          </w:r>
          <w:r w:rsidR="00E06CDA" w:rsidRPr="001A175C">
            <w:rPr>
              <w:lang w:val="es-ES"/>
            </w:rPr>
            <w:fldChar w:fldCharType="end"/>
          </w:r>
        </w:p>
        <w:p w14:paraId="38BEA3FE" w14:textId="668B0204" w:rsidR="00CE3F2F" w:rsidRPr="001A175C" w:rsidRDefault="00D65E19">
          <w:pPr>
            <w:pStyle w:val="Normal1"/>
            <w:tabs>
              <w:tab w:val="right" w:pos="9270"/>
            </w:tabs>
            <w:spacing w:before="60" w:line="240" w:lineRule="auto"/>
            <w:ind w:left="360"/>
            <w:rPr>
              <w:lang w:val="es-ES"/>
            </w:rPr>
          </w:pPr>
          <w:hyperlink w:anchor="_ofyv6po21yb">
            <w:r w:rsidR="00176247" w:rsidRPr="001A175C">
              <w:rPr>
                <w:lang w:val="es-ES"/>
              </w:rPr>
              <w:t>Modelo de Ingresos</w:t>
            </w:r>
          </w:hyperlink>
          <w:r w:rsidR="00E06CDA" w:rsidRPr="001A175C">
            <w:rPr>
              <w:lang w:val="es-ES"/>
            </w:rPr>
            <w:tab/>
          </w:r>
          <w:r w:rsidR="00E06CDA" w:rsidRPr="001A175C">
            <w:rPr>
              <w:lang w:val="es-ES"/>
            </w:rPr>
            <w:fldChar w:fldCharType="begin"/>
          </w:r>
          <w:r w:rsidR="00E06CDA" w:rsidRPr="001A175C">
            <w:rPr>
              <w:lang w:val="es-ES"/>
            </w:rPr>
            <w:instrText xml:space="preserve"> PAGEREF _ofyv6po21yb \h </w:instrText>
          </w:r>
          <w:r w:rsidR="00E06CDA" w:rsidRPr="001A175C">
            <w:rPr>
              <w:lang w:val="es-ES"/>
            </w:rPr>
          </w:r>
          <w:r w:rsidR="00E06CDA" w:rsidRPr="001A175C">
            <w:rPr>
              <w:lang w:val="es-ES"/>
            </w:rPr>
            <w:fldChar w:fldCharType="separate"/>
          </w:r>
          <w:r w:rsidR="00E06CDA" w:rsidRPr="001A175C">
            <w:rPr>
              <w:lang w:val="es-ES"/>
            </w:rPr>
            <w:t>11</w:t>
          </w:r>
          <w:r w:rsidR="00E06CDA" w:rsidRPr="001A175C">
            <w:rPr>
              <w:lang w:val="es-ES"/>
            </w:rPr>
            <w:fldChar w:fldCharType="end"/>
          </w:r>
        </w:p>
        <w:p w14:paraId="04A61115" w14:textId="13A0F91F" w:rsidR="00CE3F2F" w:rsidRPr="001A175C" w:rsidRDefault="00D65E19">
          <w:pPr>
            <w:pStyle w:val="Normal1"/>
            <w:tabs>
              <w:tab w:val="right" w:pos="9270"/>
            </w:tabs>
            <w:spacing w:before="60" w:line="240" w:lineRule="auto"/>
            <w:ind w:left="360"/>
            <w:rPr>
              <w:lang w:val="es-ES"/>
            </w:rPr>
          </w:pPr>
          <w:hyperlink w:anchor="_hng985sx8uq">
            <w:r w:rsidR="00176247" w:rsidRPr="001A175C">
              <w:rPr>
                <w:lang w:val="es-ES"/>
              </w:rPr>
              <w:t>Beneficios del Mercado</w:t>
            </w:r>
          </w:hyperlink>
          <w:r w:rsidR="00E06CDA" w:rsidRPr="001A175C">
            <w:rPr>
              <w:lang w:val="es-ES"/>
            </w:rPr>
            <w:tab/>
          </w:r>
          <w:r w:rsidR="00E06CDA" w:rsidRPr="001A175C">
            <w:rPr>
              <w:lang w:val="es-ES"/>
            </w:rPr>
            <w:fldChar w:fldCharType="begin"/>
          </w:r>
          <w:r w:rsidR="00E06CDA" w:rsidRPr="001A175C">
            <w:rPr>
              <w:lang w:val="es-ES"/>
            </w:rPr>
            <w:instrText xml:space="preserve"> PAGEREF _hng985sx8uq \h </w:instrText>
          </w:r>
          <w:r w:rsidR="00E06CDA" w:rsidRPr="001A175C">
            <w:rPr>
              <w:lang w:val="es-ES"/>
            </w:rPr>
          </w:r>
          <w:r w:rsidR="00E06CDA" w:rsidRPr="001A175C">
            <w:rPr>
              <w:lang w:val="es-ES"/>
            </w:rPr>
            <w:fldChar w:fldCharType="separate"/>
          </w:r>
          <w:r w:rsidR="00E06CDA" w:rsidRPr="001A175C">
            <w:rPr>
              <w:lang w:val="es-ES"/>
            </w:rPr>
            <w:t>12</w:t>
          </w:r>
          <w:r w:rsidR="00E06CDA" w:rsidRPr="001A175C">
            <w:rPr>
              <w:lang w:val="es-ES"/>
            </w:rPr>
            <w:fldChar w:fldCharType="end"/>
          </w:r>
        </w:p>
        <w:p w14:paraId="71EA02E1" w14:textId="614D2C3B" w:rsidR="00CE3F2F" w:rsidRPr="001A175C" w:rsidRDefault="00D65E19">
          <w:pPr>
            <w:pStyle w:val="Normal1"/>
            <w:tabs>
              <w:tab w:val="right" w:pos="9270"/>
            </w:tabs>
            <w:spacing w:before="60" w:line="240" w:lineRule="auto"/>
            <w:ind w:left="360"/>
            <w:rPr>
              <w:lang w:val="es-ES"/>
            </w:rPr>
          </w:pPr>
          <w:hyperlink w:anchor="_lnxbz9">
            <w:r w:rsidR="00176247" w:rsidRPr="001A175C">
              <w:rPr>
                <w:lang w:val="es-ES"/>
              </w:rPr>
              <w:t>Funcionalidades del Mercado</w:t>
            </w:r>
          </w:hyperlink>
          <w:r w:rsidR="00E06CDA" w:rsidRPr="001A175C">
            <w:rPr>
              <w:lang w:val="es-ES"/>
            </w:rPr>
            <w:tab/>
          </w:r>
          <w:r w:rsidR="00E06CDA" w:rsidRPr="001A175C">
            <w:rPr>
              <w:lang w:val="es-ES"/>
            </w:rPr>
            <w:fldChar w:fldCharType="begin"/>
          </w:r>
          <w:r w:rsidR="00E06CDA" w:rsidRPr="001A175C">
            <w:rPr>
              <w:lang w:val="es-ES"/>
            </w:rPr>
            <w:instrText xml:space="preserve"> PAGEREF _lnxbz9 \h </w:instrText>
          </w:r>
          <w:r w:rsidR="00E06CDA" w:rsidRPr="001A175C">
            <w:rPr>
              <w:lang w:val="es-ES"/>
            </w:rPr>
          </w:r>
          <w:r w:rsidR="00E06CDA" w:rsidRPr="001A175C">
            <w:rPr>
              <w:lang w:val="es-ES"/>
            </w:rPr>
            <w:fldChar w:fldCharType="separate"/>
          </w:r>
          <w:r w:rsidR="00E06CDA" w:rsidRPr="001A175C">
            <w:rPr>
              <w:lang w:val="es-ES"/>
            </w:rPr>
            <w:t>13</w:t>
          </w:r>
          <w:r w:rsidR="00E06CDA" w:rsidRPr="001A175C">
            <w:rPr>
              <w:lang w:val="es-ES"/>
            </w:rPr>
            <w:fldChar w:fldCharType="end"/>
          </w:r>
        </w:p>
        <w:p w14:paraId="397D710B" w14:textId="5C036DE9" w:rsidR="00CE3F2F" w:rsidRPr="001A175C" w:rsidRDefault="00D65E19">
          <w:pPr>
            <w:pStyle w:val="Normal1"/>
            <w:tabs>
              <w:tab w:val="right" w:pos="9270"/>
            </w:tabs>
            <w:spacing w:before="60" w:line="240" w:lineRule="auto"/>
            <w:ind w:left="360"/>
            <w:rPr>
              <w:lang w:val="es-ES"/>
            </w:rPr>
          </w:pPr>
          <w:hyperlink w:anchor="_1ksv4uv">
            <w:r w:rsidR="00176247" w:rsidRPr="001A175C">
              <w:rPr>
                <w:lang w:val="es-ES"/>
              </w:rPr>
              <w:t>Despliegue del Mercado</w:t>
            </w:r>
          </w:hyperlink>
          <w:r w:rsidR="00E06CDA" w:rsidRPr="001A175C">
            <w:rPr>
              <w:lang w:val="es-ES"/>
            </w:rPr>
            <w:tab/>
          </w:r>
          <w:r w:rsidR="00E06CDA" w:rsidRPr="001A175C">
            <w:rPr>
              <w:lang w:val="es-ES"/>
            </w:rPr>
            <w:fldChar w:fldCharType="begin"/>
          </w:r>
          <w:r w:rsidR="00E06CDA" w:rsidRPr="001A175C">
            <w:rPr>
              <w:lang w:val="es-ES"/>
            </w:rPr>
            <w:instrText xml:space="preserve"> PAGEREF _1ksv4uv \h </w:instrText>
          </w:r>
          <w:r w:rsidR="00E06CDA" w:rsidRPr="001A175C">
            <w:rPr>
              <w:lang w:val="es-ES"/>
            </w:rPr>
          </w:r>
          <w:r w:rsidR="00E06CDA" w:rsidRPr="001A175C">
            <w:rPr>
              <w:lang w:val="es-ES"/>
            </w:rPr>
            <w:fldChar w:fldCharType="separate"/>
          </w:r>
          <w:r w:rsidR="00E06CDA" w:rsidRPr="001A175C">
            <w:rPr>
              <w:lang w:val="es-ES"/>
            </w:rPr>
            <w:t>14</w:t>
          </w:r>
          <w:r w:rsidR="00E06CDA" w:rsidRPr="001A175C">
            <w:rPr>
              <w:lang w:val="es-ES"/>
            </w:rPr>
            <w:fldChar w:fldCharType="end"/>
          </w:r>
        </w:p>
        <w:p w14:paraId="1C667DDA" w14:textId="4FF6AA36" w:rsidR="00CE3F2F" w:rsidRPr="001A175C" w:rsidRDefault="00D65E19">
          <w:pPr>
            <w:pStyle w:val="Normal1"/>
            <w:tabs>
              <w:tab w:val="right" w:pos="9270"/>
            </w:tabs>
            <w:spacing w:before="200" w:line="240" w:lineRule="auto"/>
            <w:rPr>
              <w:lang w:val="es-ES"/>
            </w:rPr>
          </w:pPr>
          <w:hyperlink w:anchor="_2jm48ckqtuwz">
            <w:r w:rsidR="00176247" w:rsidRPr="001A175C">
              <w:rPr>
                <w:b/>
                <w:lang w:val="es-ES"/>
              </w:rPr>
              <w:t>Ecosistema de Producto Existente</w:t>
            </w:r>
          </w:hyperlink>
          <w:r w:rsidR="00E06CDA" w:rsidRPr="001A175C">
            <w:rPr>
              <w:b/>
              <w:lang w:val="es-ES"/>
            </w:rPr>
            <w:tab/>
          </w:r>
          <w:r w:rsidR="00E06CDA" w:rsidRPr="001A175C">
            <w:rPr>
              <w:lang w:val="es-ES"/>
            </w:rPr>
            <w:fldChar w:fldCharType="begin"/>
          </w:r>
          <w:r w:rsidR="00E06CDA" w:rsidRPr="001A175C">
            <w:rPr>
              <w:lang w:val="es-ES"/>
            </w:rPr>
            <w:instrText xml:space="preserve"> PAGEREF _2jm48ckqtuwz \h </w:instrText>
          </w:r>
          <w:r w:rsidR="00E06CDA" w:rsidRPr="001A175C">
            <w:rPr>
              <w:lang w:val="es-ES"/>
            </w:rPr>
          </w:r>
          <w:r w:rsidR="00E06CDA" w:rsidRPr="001A175C">
            <w:rPr>
              <w:lang w:val="es-ES"/>
            </w:rPr>
            <w:fldChar w:fldCharType="separate"/>
          </w:r>
          <w:r w:rsidR="00E06CDA" w:rsidRPr="001A175C">
            <w:rPr>
              <w:b/>
              <w:lang w:val="es-ES"/>
            </w:rPr>
            <w:t>15</w:t>
          </w:r>
          <w:r w:rsidR="00E06CDA" w:rsidRPr="001A175C">
            <w:rPr>
              <w:lang w:val="es-ES"/>
            </w:rPr>
            <w:fldChar w:fldCharType="end"/>
          </w:r>
        </w:p>
        <w:p w14:paraId="22F6D948" w14:textId="47C23627" w:rsidR="00CE3F2F" w:rsidRPr="001A175C" w:rsidRDefault="00D65E19">
          <w:pPr>
            <w:pStyle w:val="Normal1"/>
            <w:tabs>
              <w:tab w:val="right" w:pos="9270"/>
            </w:tabs>
            <w:spacing w:before="60" w:line="240" w:lineRule="auto"/>
            <w:ind w:left="360"/>
            <w:rPr>
              <w:lang w:val="es-ES"/>
            </w:rPr>
          </w:pPr>
          <w:hyperlink w:anchor="_qgdoxcoxzppn">
            <w:r w:rsidR="00176247" w:rsidRPr="001A175C">
              <w:rPr>
                <w:lang w:val="es-ES"/>
              </w:rPr>
              <w:t>Moneymailme Cartera de Pagos Sociales Multimoneda</w:t>
            </w:r>
          </w:hyperlink>
          <w:r w:rsidR="00E06CDA" w:rsidRPr="001A175C">
            <w:rPr>
              <w:lang w:val="es-ES"/>
            </w:rPr>
            <w:tab/>
          </w:r>
          <w:r w:rsidR="00E06CDA" w:rsidRPr="001A175C">
            <w:rPr>
              <w:lang w:val="es-ES"/>
            </w:rPr>
            <w:fldChar w:fldCharType="begin"/>
          </w:r>
          <w:r w:rsidR="00E06CDA" w:rsidRPr="001A175C">
            <w:rPr>
              <w:lang w:val="es-ES"/>
            </w:rPr>
            <w:instrText xml:space="preserve"> PAGEREF _qgdoxcoxzppn \h </w:instrText>
          </w:r>
          <w:r w:rsidR="00E06CDA" w:rsidRPr="001A175C">
            <w:rPr>
              <w:lang w:val="es-ES"/>
            </w:rPr>
          </w:r>
          <w:r w:rsidR="00E06CDA" w:rsidRPr="001A175C">
            <w:rPr>
              <w:lang w:val="es-ES"/>
            </w:rPr>
            <w:fldChar w:fldCharType="separate"/>
          </w:r>
          <w:r w:rsidR="00E06CDA" w:rsidRPr="001A175C">
            <w:rPr>
              <w:lang w:val="es-ES"/>
            </w:rPr>
            <w:t>15</w:t>
          </w:r>
          <w:r w:rsidR="00E06CDA" w:rsidRPr="001A175C">
            <w:rPr>
              <w:lang w:val="es-ES"/>
            </w:rPr>
            <w:fldChar w:fldCharType="end"/>
          </w:r>
        </w:p>
        <w:p w14:paraId="72FA64C3" w14:textId="022199DD" w:rsidR="00CE3F2F" w:rsidRPr="001A175C" w:rsidRDefault="00D65E19">
          <w:pPr>
            <w:pStyle w:val="Normal1"/>
            <w:tabs>
              <w:tab w:val="right" w:pos="9270"/>
            </w:tabs>
            <w:spacing w:before="60" w:line="240" w:lineRule="auto"/>
            <w:ind w:left="360"/>
            <w:rPr>
              <w:lang w:val="es-ES"/>
            </w:rPr>
          </w:pPr>
          <w:hyperlink w:anchor="_4gd6t9jc4bus">
            <w:r w:rsidR="00176247" w:rsidRPr="001A175C">
              <w:rPr>
                <w:lang w:val="es-ES"/>
              </w:rPr>
              <w:t>Tarjetas Físicas y Virtuales Modex</w:t>
            </w:r>
          </w:hyperlink>
          <w:r w:rsidR="00E06CDA" w:rsidRPr="001A175C">
            <w:rPr>
              <w:lang w:val="es-ES"/>
            </w:rPr>
            <w:tab/>
          </w:r>
          <w:r w:rsidR="00E06CDA" w:rsidRPr="001A175C">
            <w:rPr>
              <w:lang w:val="es-ES"/>
            </w:rPr>
            <w:fldChar w:fldCharType="begin"/>
          </w:r>
          <w:r w:rsidR="00E06CDA" w:rsidRPr="001A175C">
            <w:rPr>
              <w:lang w:val="es-ES"/>
            </w:rPr>
            <w:instrText xml:space="preserve"> PAGEREF _4gd6t9jc4bus \h </w:instrText>
          </w:r>
          <w:r w:rsidR="00E06CDA" w:rsidRPr="001A175C">
            <w:rPr>
              <w:lang w:val="es-ES"/>
            </w:rPr>
          </w:r>
          <w:r w:rsidR="00E06CDA" w:rsidRPr="001A175C">
            <w:rPr>
              <w:lang w:val="es-ES"/>
            </w:rPr>
            <w:fldChar w:fldCharType="separate"/>
          </w:r>
          <w:r w:rsidR="00E06CDA" w:rsidRPr="001A175C">
            <w:rPr>
              <w:lang w:val="es-ES"/>
            </w:rPr>
            <w:t>16</w:t>
          </w:r>
          <w:r w:rsidR="00E06CDA" w:rsidRPr="001A175C">
            <w:rPr>
              <w:lang w:val="es-ES"/>
            </w:rPr>
            <w:fldChar w:fldCharType="end"/>
          </w:r>
        </w:p>
        <w:p w14:paraId="0AF8833B" w14:textId="72FED423" w:rsidR="00CE3F2F" w:rsidRPr="001A175C" w:rsidRDefault="00D65E19">
          <w:pPr>
            <w:pStyle w:val="Normal1"/>
            <w:tabs>
              <w:tab w:val="right" w:pos="9270"/>
            </w:tabs>
            <w:spacing w:before="60" w:line="240" w:lineRule="auto"/>
            <w:ind w:left="360"/>
            <w:rPr>
              <w:lang w:val="es-ES"/>
            </w:rPr>
          </w:pPr>
          <w:hyperlink w:anchor="_6uiquq7ccmsg">
            <w:r w:rsidR="00176247" w:rsidRPr="001A175C">
              <w:rPr>
                <w:lang w:val="es-ES"/>
              </w:rPr>
              <w:t>Tarjeta Modex y Cartera Moneymailme</w:t>
            </w:r>
          </w:hyperlink>
          <w:r w:rsidR="00E06CDA" w:rsidRPr="001A175C">
            <w:rPr>
              <w:lang w:val="es-ES"/>
            </w:rPr>
            <w:tab/>
          </w:r>
          <w:r w:rsidR="00E06CDA" w:rsidRPr="001A175C">
            <w:rPr>
              <w:lang w:val="es-ES"/>
            </w:rPr>
            <w:fldChar w:fldCharType="begin"/>
          </w:r>
          <w:r w:rsidR="00E06CDA" w:rsidRPr="001A175C">
            <w:rPr>
              <w:lang w:val="es-ES"/>
            </w:rPr>
            <w:instrText xml:space="preserve"> PAGEREF _6uiquq7ccmsg \h </w:instrText>
          </w:r>
          <w:r w:rsidR="00E06CDA" w:rsidRPr="001A175C">
            <w:rPr>
              <w:lang w:val="es-ES"/>
            </w:rPr>
          </w:r>
          <w:r w:rsidR="00E06CDA" w:rsidRPr="001A175C">
            <w:rPr>
              <w:lang w:val="es-ES"/>
            </w:rPr>
            <w:fldChar w:fldCharType="separate"/>
          </w:r>
          <w:r w:rsidR="00E06CDA" w:rsidRPr="001A175C">
            <w:rPr>
              <w:lang w:val="es-ES"/>
            </w:rPr>
            <w:t>16</w:t>
          </w:r>
          <w:r w:rsidR="00E06CDA" w:rsidRPr="001A175C">
            <w:rPr>
              <w:lang w:val="es-ES"/>
            </w:rPr>
            <w:fldChar w:fldCharType="end"/>
          </w:r>
        </w:p>
        <w:p w14:paraId="7ACF219B" w14:textId="26098E9A" w:rsidR="00CE3F2F" w:rsidRPr="001A175C" w:rsidRDefault="00D65E19">
          <w:pPr>
            <w:pStyle w:val="Normal1"/>
            <w:tabs>
              <w:tab w:val="right" w:pos="9270"/>
            </w:tabs>
            <w:spacing w:before="200" w:line="240" w:lineRule="auto"/>
            <w:rPr>
              <w:lang w:val="es-ES"/>
            </w:rPr>
          </w:pPr>
          <w:hyperlink w:anchor="_bfts0rbytvw">
            <w:r w:rsidR="00176247" w:rsidRPr="001A175C">
              <w:rPr>
                <w:b/>
                <w:lang w:val="es-ES"/>
              </w:rPr>
              <w:t>Casos de Uso del Mundo Real</w:t>
            </w:r>
            <w:r w:rsidR="00E06CDA" w:rsidRPr="001A175C">
              <w:rPr>
                <w:b/>
                <w:lang w:val="es-ES"/>
              </w:rPr>
              <w:t xml:space="preserve">: </w:t>
            </w:r>
            <w:r w:rsidR="00176247" w:rsidRPr="001A175C">
              <w:rPr>
                <w:b/>
                <w:lang w:val="es-ES"/>
              </w:rPr>
              <w:t>Contratos Inteligentes y Criptomonedas</w:t>
            </w:r>
          </w:hyperlink>
          <w:r w:rsidR="00E06CDA" w:rsidRPr="001A175C">
            <w:rPr>
              <w:b/>
              <w:lang w:val="es-ES"/>
            </w:rPr>
            <w:tab/>
          </w:r>
          <w:r w:rsidR="00E06CDA" w:rsidRPr="001A175C">
            <w:rPr>
              <w:lang w:val="es-ES"/>
            </w:rPr>
            <w:fldChar w:fldCharType="begin"/>
          </w:r>
          <w:r w:rsidR="00E06CDA" w:rsidRPr="001A175C">
            <w:rPr>
              <w:lang w:val="es-ES"/>
            </w:rPr>
            <w:instrText xml:space="preserve"> PAGEREF _bfts0rbytvw \h </w:instrText>
          </w:r>
          <w:r w:rsidR="00E06CDA" w:rsidRPr="001A175C">
            <w:rPr>
              <w:lang w:val="es-ES"/>
            </w:rPr>
          </w:r>
          <w:r w:rsidR="00E06CDA" w:rsidRPr="001A175C">
            <w:rPr>
              <w:lang w:val="es-ES"/>
            </w:rPr>
            <w:fldChar w:fldCharType="separate"/>
          </w:r>
          <w:r w:rsidR="00E06CDA" w:rsidRPr="001A175C">
            <w:rPr>
              <w:b/>
              <w:lang w:val="es-ES"/>
            </w:rPr>
            <w:t>18</w:t>
          </w:r>
          <w:r w:rsidR="00E06CDA" w:rsidRPr="001A175C">
            <w:rPr>
              <w:lang w:val="es-ES"/>
            </w:rPr>
            <w:fldChar w:fldCharType="end"/>
          </w:r>
        </w:p>
        <w:p w14:paraId="774939D5" w14:textId="710F05F7" w:rsidR="00CE3F2F" w:rsidRPr="001A175C" w:rsidRDefault="00D65E19">
          <w:pPr>
            <w:pStyle w:val="Normal1"/>
            <w:tabs>
              <w:tab w:val="right" w:pos="9270"/>
            </w:tabs>
            <w:spacing w:before="60" w:line="240" w:lineRule="auto"/>
            <w:ind w:left="360"/>
            <w:rPr>
              <w:lang w:val="es-ES"/>
            </w:rPr>
          </w:pPr>
          <w:hyperlink w:anchor="_flqz5iicsjoq">
            <w:r w:rsidR="00176247" w:rsidRPr="001A175C">
              <w:rPr>
                <w:lang w:val="es-ES"/>
              </w:rPr>
              <w:t>Casos de Uso de aceptación de cripto por comercios protegiendo a consumidores</w:t>
            </w:r>
          </w:hyperlink>
          <w:r w:rsidR="00E06CDA" w:rsidRPr="001A175C">
            <w:rPr>
              <w:lang w:val="es-ES"/>
            </w:rPr>
            <w:tab/>
          </w:r>
          <w:r w:rsidR="00E06CDA" w:rsidRPr="001A175C">
            <w:rPr>
              <w:lang w:val="es-ES"/>
            </w:rPr>
            <w:fldChar w:fldCharType="begin"/>
          </w:r>
          <w:r w:rsidR="00E06CDA" w:rsidRPr="001A175C">
            <w:rPr>
              <w:lang w:val="es-ES"/>
            </w:rPr>
            <w:instrText xml:space="preserve"> PAGEREF _flqz5iicsjoq \h </w:instrText>
          </w:r>
          <w:r w:rsidR="00E06CDA" w:rsidRPr="001A175C">
            <w:rPr>
              <w:lang w:val="es-ES"/>
            </w:rPr>
          </w:r>
          <w:r w:rsidR="00E06CDA" w:rsidRPr="001A175C">
            <w:rPr>
              <w:lang w:val="es-ES"/>
            </w:rPr>
            <w:fldChar w:fldCharType="separate"/>
          </w:r>
          <w:r w:rsidR="00E06CDA" w:rsidRPr="001A175C">
            <w:rPr>
              <w:lang w:val="es-ES"/>
            </w:rPr>
            <w:t>18</w:t>
          </w:r>
          <w:r w:rsidR="00E06CDA" w:rsidRPr="001A175C">
            <w:rPr>
              <w:lang w:val="es-ES"/>
            </w:rPr>
            <w:fldChar w:fldCharType="end"/>
          </w:r>
        </w:p>
        <w:p w14:paraId="4F3C8A67" w14:textId="45DB68EB" w:rsidR="00CE3F2F" w:rsidRPr="001A175C" w:rsidRDefault="00D65E19">
          <w:pPr>
            <w:pStyle w:val="Normal1"/>
            <w:tabs>
              <w:tab w:val="right" w:pos="9270"/>
            </w:tabs>
            <w:spacing w:before="60" w:line="240" w:lineRule="auto"/>
            <w:ind w:left="360"/>
            <w:rPr>
              <w:lang w:val="es-ES"/>
            </w:rPr>
          </w:pPr>
          <w:hyperlink w:anchor="_t0c4b570x3fr">
            <w:r w:rsidR="00176247" w:rsidRPr="001A175C">
              <w:rPr>
                <w:lang w:val="es-ES"/>
              </w:rPr>
              <w:t>Pagos B2B complejos</w:t>
            </w:r>
          </w:hyperlink>
          <w:r w:rsidR="00E06CDA" w:rsidRPr="001A175C">
            <w:rPr>
              <w:lang w:val="es-ES"/>
            </w:rPr>
            <w:tab/>
          </w:r>
          <w:r w:rsidR="00E06CDA" w:rsidRPr="001A175C">
            <w:rPr>
              <w:lang w:val="es-ES"/>
            </w:rPr>
            <w:fldChar w:fldCharType="begin"/>
          </w:r>
          <w:r w:rsidR="00E06CDA" w:rsidRPr="001A175C">
            <w:rPr>
              <w:lang w:val="es-ES"/>
            </w:rPr>
            <w:instrText xml:space="preserve"> PAGEREF _t0c4b570x3fr \h </w:instrText>
          </w:r>
          <w:r w:rsidR="00E06CDA" w:rsidRPr="001A175C">
            <w:rPr>
              <w:lang w:val="es-ES"/>
            </w:rPr>
          </w:r>
          <w:r w:rsidR="00E06CDA" w:rsidRPr="001A175C">
            <w:rPr>
              <w:lang w:val="es-ES"/>
            </w:rPr>
            <w:fldChar w:fldCharType="separate"/>
          </w:r>
          <w:r w:rsidR="00E06CDA" w:rsidRPr="001A175C">
            <w:rPr>
              <w:lang w:val="es-ES"/>
            </w:rPr>
            <w:t>19</w:t>
          </w:r>
          <w:r w:rsidR="00E06CDA" w:rsidRPr="001A175C">
            <w:rPr>
              <w:lang w:val="es-ES"/>
            </w:rPr>
            <w:fldChar w:fldCharType="end"/>
          </w:r>
        </w:p>
        <w:p w14:paraId="60966C28" w14:textId="016559DE" w:rsidR="00CE3F2F" w:rsidRPr="001A175C" w:rsidRDefault="00D65E19">
          <w:pPr>
            <w:pStyle w:val="Normal1"/>
            <w:tabs>
              <w:tab w:val="right" w:pos="9270"/>
            </w:tabs>
            <w:spacing w:before="60" w:line="240" w:lineRule="auto"/>
            <w:ind w:left="360"/>
            <w:rPr>
              <w:lang w:val="es-ES"/>
            </w:rPr>
          </w:pPr>
          <w:hyperlink w:anchor="_h7n3kid4cbac">
            <w:r w:rsidR="005507B0">
              <w:rPr>
                <w:lang w:val="es-ES"/>
              </w:rPr>
              <w:t>Transparencia en ONGs</w:t>
            </w:r>
            <w:r w:rsidR="00176247" w:rsidRPr="001A175C">
              <w:rPr>
                <w:lang w:val="es-ES"/>
              </w:rPr>
              <w:t xml:space="preserve"> y financiación</w:t>
            </w:r>
            <w:r w:rsidR="00E06CDA" w:rsidRPr="001A175C">
              <w:rPr>
                <w:lang w:val="es-ES"/>
              </w:rPr>
              <w:t xml:space="preserve"> </w:t>
            </w:r>
            <w:r w:rsidR="005507B0">
              <w:rPr>
                <w:lang w:val="es-ES"/>
              </w:rPr>
              <w:t>de RSC</w:t>
            </w:r>
          </w:hyperlink>
          <w:r w:rsidR="00E06CDA" w:rsidRPr="001A175C">
            <w:rPr>
              <w:lang w:val="es-ES"/>
            </w:rPr>
            <w:tab/>
          </w:r>
          <w:r w:rsidR="00E06CDA" w:rsidRPr="001A175C">
            <w:rPr>
              <w:lang w:val="es-ES"/>
            </w:rPr>
            <w:fldChar w:fldCharType="begin"/>
          </w:r>
          <w:r w:rsidR="00E06CDA" w:rsidRPr="001A175C">
            <w:rPr>
              <w:lang w:val="es-ES"/>
            </w:rPr>
            <w:instrText xml:space="preserve"> PAGEREF _h7n3kid4cbac \h </w:instrText>
          </w:r>
          <w:r w:rsidR="00E06CDA" w:rsidRPr="001A175C">
            <w:rPr>
              <w:lang w:val="es-ES"/>
            </w:rPr>
          </w:r>
          <w:r w:rsidR="00E06CDA" w:rsidRPr="001A175C">
            <w:rPr>
              <w:lang w:val="es-ES"/>
            </w:rPr>
            <w:fldChar w:fldCharType="separate"/>
          </w:r>
          <w:r w:rsidR="00E06CDA" w:rsidRPr="001A175C">
            <w:rPr>
              <w:lang w:val="es-ES"/>
            </w:rPr>
            <w:t>19</w:t>
          </w:r>
          <w:r w:rsidR="00E06CDA" w:rsidRPr="001A175C">
            <w:rPr>
              <w:lang w:val="es-ES"/>
            </w:rPr>
            <w:fldChar w:fldCharType="end"/>
          </w:r>
        </w:p>
        <w:p w14:paraId="05C0131A" w14:textId="75598947" w:rsidR="00CE3F2F" w:rsidRPr="001A175C" w:rsidRDefault="00D65E19">
          <w:pPr>
            <w:pStyle w:val="Normal1"/>
            <w:tabs>
              <w:tab w:val="right" w:pos="9270"/>
            </w:tabs>
            <w:spacing w:before="60" w:line="240" w:lineRule="auto"/>
            <w:ind w:left="360"/>
            <w:rPr>
              <w:lang w:val="es-ES"/>
            </w:rPr>
          </w:pPr>
          <w:hyperlink w:anchor="_b4jwx4x2thli">
            <w:r w:rsidR="00176247" w:rsidRPr="001A175C">
              <w:rPr>
                <w:lang w:val="es-ES"/>
              </w:rPr>
              <w:t>Beneficios para Empleados</w:t>
            </w:r>
          </w:hyperlink>
          <w:r w:rsidR="00E06CDA" w:rsidRPr="001A175C">
            <w:rPr>
              <w:lang w:val="es-ES"/>
            </w:rPr>
            <w:tab/>
          </w:r>
          <w:r w:rsidR="00E06CDA" w:rsidRPr="001A175C">
            <w:rPr>
              <w:lang w:val="es-ES"/>
            </w:rPr>
            <w:fldChar w:fldCharType="begin"/>
          </w:r>
          <w:r w:rsidR="00E06CDA" w:rsidRPr="001A175C">
            <w:rPr>
              <w:lang w:val="es-ES"/>
            </w:rPr>
            <w:instrText xml:space="preserve"> PAGEREF _b4jwx4x2thli \h </w:instrText>
          </w:r>
          <w:r w:rsidR="00E06CDA" w:rsidRPr="001A175C">
            <w:rPr>
              <w:lang w:val="es-ES"/>
            </w:rPr>
          </w:r>
          <w:r w:rsidR="00E06CDA" w:rsidRPr="001A175C">
            <w:rPr>
              <w:lang w:val="es-ES"/>
            </w:rPr>
            <w:fldChar w:fldCharType="separate"/>
          </w:r>
          <w:r w:rsidR="00E06CDA" w:rsidRPr="001A175C">
            <w:rPr>
              <w:lang w:val="es-ES"/>
            </w:rPr>
            <w:t>19</w:t>
          </w:r>
          <w:r w:rsidR="00E06CDA" w:rsidRPr="001A175C">
            <w:rPr>
              <w:lang w:val="es-ES"/>
            </w:rPr>
            <w:fldChar w:fldCharType="end"/>
          </w:r>
        </w:p>
        <w:p w14:paraId="34A97462" w14:textId="723C4921" w:rsidR="00CE3F2F" w:rsidRPr="001A175C" w:rsidRDefault="00D65E19">
          <w:pPr>
            <w:pStyle w:val="Normal1"/>
            <w:tabs>
              <w:tab w:val="right" w:pos="9270"/>
            </w:tabs>
            <w:spacing w:before="60" w:line="240" w:lineRule="auto"/>
            <w:ind w:left="360"/>
            <w:rPr>
              <w:lang w:val="es-ES"/>
            </w:rPr>
          </w:pPr>
          <w:hyperlink w:anchor="_n0uyixtlvlu3">
            <w:r w:rsidR="00E06CDA" w:rsidRPr="001A175C">
              <w:rPr>
                <w:lang w:val="es-ES"/>
              </w:rPr>
              <w:t>Micro</w:t>
            </w:r>
            <w:r w:rsidR="00176247" w:rsidRPr="001A175C">
              <w:rPr>
                <w:lang w:val="es-ES"/>
              </w:rPr>
              <w:t>-créditos</w:t>
            </w:r>
          </w:hyperlink>
          <w:r w:rsidR="00E06CDA" w:rsidRPr="001A175C">
            <w:rPr>
              <w:lang w:val="es-ES"/>
            </w:rPr>
            <w:tab/>
          </w:r>
          <w:r w:rsidR="00E06CDA" w:rsidRPr="001A175C">
            <w:rPr>
              <w:lang w:val="es-ES"/>
            </w:rPr>
            <w:fldChar w:fldCharType="begin"/>
          </w:r>
          <w:r w:rsidR="00E06CDA" w:rsidRPr="001A175C">
            <w:rPr>
              <w:lang w:val="es-ES"/>
            </w:rPr>
            <w:instrText xml:space="preserve"> PAGEREF _n0uyixtlvlu3 \h </w:instrText>
          </w:r>
          <w:r w:rsidR="00E06CDA" w:rsidRPr="001A175C">
            <w:rPr>
              <w:lang w:val="es-ES"/>
            </w:rPr>
          </w:r>
          <w:r w:rsidR="00E06CDA" w:rsidRPr="001A175C">
            <w:rPr>
              <w:lang w:val="es-ES"/>
            </w:rPr>
            <w:fldChar w:fldCharType="separate"/>
          </w:r>
          <w:r w:rsidR="00E06CDA" w:rsidRPr="001A175C">
            <w:rPr>
              <w:lang w:val="es-ES"/>
            </w:rPr>
            <w:t>20</w:t>
          </w:r>
          <w:r w:rsidR="00E06CDA" w:rsidRPr="001A175C">
            <w:rPr>
              <w:lang w:val="es-ES"/>
            </w:rPr>
            <w:fldChar w:fldCharType="end"/>
          </w:r>
        </w:p>
        <w:p w14:paraId="63E2A652" w14:textId="12416510" w:rsidR="00CE3F2F" w:rsidRPr="001A175C" w:rsidRDefault="00D65E19">
          <w:pPr>
            <w:pStyle w:val="Normal1"/>
            <w:tabs>
              <w:tab w:val="right" w:pos="9270"/>
            </w:tabs>
            <w:spacing w:before="60" w:line="240" w:lineRule="auto"/>
            <w:ind w:left="360"/>
            <w:rPr>
              <w:lang w:val="es-ES"/>
            </w:rPr>
          </w:pPr>
          <w:hyperlink w:anchor="_k09bp4z5quxj">
            <w:r w:rsidR="00176247" w:rsidRPr="001A175C">
              <w:rPr>
                <w:lang w:val="es-ES"/>
              </w:rPr>
              <w:t>Pagos en Grupo</w:t>
            </w:r>
          </w:hyperlink>
          <w:r w:rsidR="00E06CDA" w:rsidRPr="001A175C">
            <w:rPr>
              <w:lang w:val="es-ES"/>
            </w:rPr>
            <w:tab/>
          </w:r>
          <w:r w:rsidR="00E06CDA" w:rsidRPr="001A175C">
            <w:rPr>
              <w:lang w:val="es-ES"/>
            </w:rPr>
            <w:fldChar w:fldCharType="begin"/>
          </w:r>
          <w:r w:rsidR="00E06CDA" w:rsidRPr="001A175C">
            <w:rPr>
              <w:lang w:val="es-ES"/>
            </w:rPr>
            <w:instrText xml:space="preserve"> PAGEREF _k09bp4z5quxj \h </w:instrText>
          </w:r>
          <w:r w:rsidR="00E06CDA" w:rsidRPr="001A175C">
            <w:rPr>
              <w:lang w:val="es-ES"/>
            </w:rPr>
          </w:r>
          <w:r w:rsidR="00E06CDA" w:rsidRPr="001A175C">
            <w:rPr>
              <w:lang w:val="es-ES"/>
            </w:rPr>
            <w:fldChar w:fldCharType="separate"/>
          </w:r>
          <w:r w:rsidR="00E06CDA" w:rsidRPr="001A175C">
            <w:rPr>
              <w:lang w:val="es-ES"/>
            </w:rPr>
            <w:t>22</w:t>
          </w:r>
          <w:r w:rsidR="00E06CDA" w:rsidRPr="001A175C">
            <w:rPr>
              <w:lang w:val="es-ES"/>
            </w:rPr>
            <w:fldChar w:fldCharType="end"/>
          </w:r>
        </w:p>
        <w:p w14:paraId="09138603" w14:textId="12AD2238" w:rsidR="00CE3F2F" w:rsidRPr="001A175C" w:rsidRDefault="00D65E19">
          <w:pPr>
            <w:pStyle w:val="Normal1"/>
            <w:tabs>
              <w:tab w:val="right" w:pos="9270"/>
            </w:tabs>
            <w:spacing w:before="60" w:line="240" w:lineRule="auto"/>
            <w:ind w:left="360"/>
            <w:rPr>
              <w:lang w:val="es-ES"/>
            </w:rPr>
          </w:pPr>
          <w:hyperlink w:anchor="_5246gzyg0opb">
            <w:r w:rsidR="00176247" w:rsidRPr="001A175C">
              <w:rPr>
                <w:lang w:val="es-ES"/>
              </w:rPr>
              <w:t>Comunidades de Beneficencia</w:t>
            </w:r>
          </w:hyperlink>
          <w:r w:rsidR="00E06CDA" w:rsidRPr="001A175C">
            <w:rPr>
              <w:lang w:val="es-ES"/>
            </w:rPr>
            <w:tab/>
          </w:r>
          <w:r w:rsidR="00E06CDA" w:rsidRPr="001A175C">
            <w:rPr>
              <w:lang w:val="es-ES"/>
            </w:rPr>
            <w:fldChar w:fldCharType="begin"/>
          </w:r>
          <w:r w:rsidR="00E06CDA" w:rsidRPr="001A175C">
            <w:rPr>
              <w:lang w:val="es-ES"/>
            </w:rPr>
            <w:instrText xml:space="preserve"> PAGEREF _5246gzyg0opb \h </w:instrText>
          </w:r>
          <w:r w:rsidR="00E06CDA" w:rsidRPr="001A175C">
            <w:rPr>
              <w:lang w:val="es-ES"/>
            </w:rPr>
          </w:r>
          <w:r w:rsidR="00E06CDA" w:rsidRPr="001A175C">
            <w:rPr>
              <w:lang w:val="es-ES"/>
            </w:rPr>
            <w:fldChar w:fldCharType="separate"/>
          </w:r>
          <w:r w:rsidR="00E06CDA" w:rsidRPr="001A175C">
            <w:rPr>
              <w:lang w:val="es-ES"/>
            </w:rPr>
            <w:t>22</w:t>
          </w:r>
          <w:r w:rsidR="00E06CDA" w:rsidRPr="001A175C">
            <w:rPr>
              <w:lang w:val="es-ES"/>
            </w:rPr>
            <w:fldChar w:fldCharType="end"/>
          </w:r>
        </w:p>
        <w:p w14:paraId="4D08DBFC" w14:textId="7637C400" w:rsidR="00CE3F2F" w:rsidRPr="001A175C" w:rsidRDefault="00D65E19">
          <w:pPr>
            <w:pStyle w:val="Normal1"/>
            <w:tabs>
              <w:tab w:val="right" w:pos="9270"/>
            </w:tabs>
            <w:spacing w:before="200" w:line="240" w:lineRule="auto"/>
            <w:rPr>
              <w:lang w:val="es-ES"/>
            </w:rPr>
          </w:pPr>
          <w:hyperlink w:anchor="_cu4pxbl6vu7">
            <w:r w:rsidR="00176247" w:rsidRPr="001A175C">
              <w:rPr>
                <w:b/>
                <w:lang w:val="es-ES"/>
              </w:rPr>
              <w:t>Hoja de Ruta</w:t>
            </w:r>
          </w:hyperlink>
          <w:r w:rsidR="00E06CDA" w:rsidRPr="001A175C">
            <w:rPr>
              <w:b/>
              <w:lang w:val="es-ES"/>
            </w:rPr>
            <w:tab/>
          </w:r>
          <w:r w:rsidR="00E06CDA" w:rsidRPr="001A175C">
            <w:rPr>
              <w:lang w:val="es-ES"/>
            </w:rPr>
            <w:fldChar w:fldCharType="begin"/>
          </w:r>
          <w:r w:rsidR="00E06CDA" w:rsidRPr="001A175C">
            <w:rPr>
              <w:lang w:val="es-ES"/>
            </w:rPr>
            <w:instrText xml:space="preserve"> PAGEREF _cu4pxbl6vu7 \h </w:instrText>
          </w:r>
          <w:r w:rsidR="00E06CDA" w:rsidRPr="001A175C">
            <w:rPr>
              <w:lang w:val="es-ES"/>
            </w:rPr>
          </w:r>
          <w:r w:rsidR="00E06CDA" w:rsidRPr="001A175C">
            <w:rPr>
              <w:lang w:val="es-ES"/>
            </w:rPr>
            <w:fldChar w:fldCharType="separate"/>
          </w:r>
          <w:r w:rsidR="00E06CDA" w:rsidRPr="001A175C">
            <w:rPr>
              <w:b/>
              <w:lang w:val="es-ES"/>
            </w:rPr>
            <w:t>23</w:t>
          </w:r>
          <w:r w:rsidR="00E06CDA" w:rsidRPr="001A175C">
            <w:rPr>
              <w:lang w:val="es-ES"/>
            </w:rPr>
            <w:fldChar w:fldCharType="end"/>
          </w:r>
        </w:p>
        <w:p w14:paraId="67EC238B" w14:textId="503302F1" w:rsidR="00CE3F2F" w:rsidRPr="001A175C" w:rsidRDefault="00D65E19">
          <w:pPr>
            <w:pStyle w:val="Normal1"/>
            <w:tabs>
              <w:tab w:val="right" w:pos="9270"/>
            </w:tabs>
            <w:spacing w:before="200" w:line="240" w:lineRule="auto"/>
            <w:rPr>
              <w:lang w:val="es-ES"/>
            </w:rPr>
          </w:pPr>
          <w:hyperlink w:anchor="_b6g80iuldws6">
            <w:r w:rsidR="00176247" w:rsidRPr="001A175C">
              <w:rPr>
                <w:b/>
                <w:lang w:val="es-ES"/>
              </w:rPr>
              <w:t>Uso de los Fondos de la Venta de Tokens</w:t>
            </w:r>
          </w:hyperlink>
          <w:r w:rsidR="00E06CDA" w:rsidRPr="001A175C">
            <w:rPr>
              <w:b/>
              <w:lang w:val="es-ES"/>
            </w:rPr>
            <w:tab/>
          </w:r>
          <w:r w:rsidR="00E06CDA" w:rsidRPr="001A175C">
            <w:rPr>
              <w:lang w:val="es-ES"/>
            </w:rPr>
            <w:fldChar w:fldCharType="begin"/>
          </w:r>
          <w:r w:rsidR="00E06CDA" w:rsidRPr="001A175C">
            <w:rPr>
              <w:lang w:val="es-ES"/>
            </w:rPr>
            <w:instrText xml:space="preserve"> PAGEREF _b6g80iuldws6 \h </w:instrText>
          </w:r>
          <w:r w:rsidR="00E06CDA" w:rsidRPr="001A175C">
            <w:rPr>
              <w:lang w:val="es-ES"/>
            </w:rPr>
          </w:r>
          <w:r w:rsidR="00E06CDA" w:rsidRPr="001A175C">
            <w:rPr>
              <w:lang w:val="es-ES"/>
            </w:rPr>
            <w:fldChar w:fldCharType="separate"/>
          </w:r>
          <w:r w:rsidR="00E06CDA" w:rsidRPr="001A175C">
            <w:rPr>
              <w:b/>
              <w:lang w:val="es-ES"/>
            </w:rPr>
            <w:t>25</w:t>
          </w:r>
          <w:r w:rsidR="00E06CDA" w:rsidRPr="001A175C">
            <w:rPr>
              <w:lang w:val="es-ES"/>
            </w:rPr>
            <w:fldChar w:fldCharType="end"/>
          </w:r>
        </w:p>
        <w:p w14:paraId="691C72E5" w14:textId="22928DAC" w:rsidR="00CE3F2F" w:rsidRPr="001A175C" w:rsidRDefault="00D65E19">
          <w:pPr>
            <w:pStyle w:val="Normal1"/>
            <w:tabs>
              <w:tab w:val="right" w:pos="9270"/>
            </w:tabs>
            <w:spacing w:before="60" w:line="240" w:lineRule="auto"/>
            <w:ind w:left="360"/>
            <w:rPr>
              <w:lang w:val="es-ES"/>
            </w:rPr>
          </w:pPr>
          <w:hyperlink w:anchor="_glm7r2jjth1">
            <w:r w:rsidR="00176247" w:rsidRPr="001A175C">
              <w:rPr>
                <w:lang w:val="es-ES"/>
              </w:rPr>
              <w:t>Resumen</w:t>
            </w:r>
            <w:r w:rsidR="00E06CDA" w:rsidRPr="001A175C">
              <w:rPr>
                <w:lang w:val="es-ES"/>
              </w:rPr>
              <w:t>:</w:t>
            </w:r>
          </w:hyperlink>
          <w:r w:rsidR="00E06CDA" w:rsidRPr="001A175C">
            <w:rPr>
              <w:lang w:val="es-ES"/>
            </w:rPr>
            <w:tab/>
          </w:r>
          <w:r w:rsidR="00E06CDA" w:rsidRPr="001A175C">
            <w:rPr>
              <w:lang w:val="es-ES"/>
            </w:rPr>
            <w:fldChar w:fldCharType="begin"/>
          </w:r>
          <w:r w:rsidR="00E06CDA" w:rsidRPr="001A175C">
            <w:rPr>
              <w:lang w:val="es-ES"/>
            </w:rPr>
            <w:instrText xml:space="preserve"> PAGEREF _glm7r2jjth1 \h </w:instrText>
          </w:r>
          <w:r w:rsidR="00E06CDA" w:rsidRPr="001A175C">
            <w:rPr>
              <w:lang w:val="es-ES"/>
            </w:rPr>
          </w:r>
          <w:r w:rsidR="00E06CDA" w:rsidRPr="001A175C">
            <w:rPr>
              <w:lang w:val="es-ES"/>
            </w:rPr>
            <w:fldChar w:fldCharType="separate"/>
          </w:r>
          <w:r w:rsidR="00E06CDA" w:rsidRPr="001A175C">
            <w:rPr>
              <w:lang w:val="es-ES"/>
            </w:rPr>
            <w:t>25</w:t>
          </w:r>
          <w:r w:rsidR="00E06CDA" w:rsidRPr="001A175C">
            <w:rPr>
              <w:lang w:val="es-ES"/>
            </w:rPr>
            <w:fldChar w:fldCharType="end"/>
          </w:r>
        </w:p>
        <w:p w14:paraId="0370AE83" w14:textId="6B36D287" w:rsidR="00CE3F2F" w:rsidRPr="001A175C" w:rsidRDefault="00D65E19">
          <w:pPr>
            <w:pStyle w:val="Normal1"/>
            <w:tabs>
              <w:tab w:val="right" w:pos="9270"/>
            </w:tabs>
            <w:spacing w:before="60" w:line="240" w:lineRule="auto"/>
            <w:ind w:left="360"/>
            <w:rPr>
              <w:lang w:val="es-ES"/>
            </w:rPr>
          </w:pPr>
          <w:hyperlink w:anchor="_jcmqbfo42ej2">
            <w:r w:rsidR="00176247" w:rsidRPr="001A175C">
              <w:rPr>
                <w:lang w:val="es-ES"/>
              </w:rPr>
              <w:t>Detall</w:t>
            </w:r>
            <w:r w:rsidR="009C2CD4" w:rsidRPr="001A175C">
              <w:rPr>
                <w:lang w:val="es-ES"/>
              </w:rPr>
              <w:t>e</w:t>
            </w:r>
            <w:r w:rsidR="00176247" w:rsidRPr="001A175C">
              <w:rPr>
                <w:lang w:val="es-ES"/>
              </w:rPr>
              <w:t xml:space="preserve"> del Destino de los Fondos</w:t>
            </w:r>
            <w:r w:rsidR="00E06CDA" w:rsidRPr="001A175C">
              <w:rPr>
                <w:lang w:val="es-ES"/>
              </w:rPr>
              <w:t>:</w:t>
            </w:r>
          </w:hyperlink>
          <w:r w:rsidR="00E06CDA" w:rsidRPr="001A175C">
            <w:rPr>
              <w:lang w:val="es-ES"/>
            </w:rPr>
            <w:tab/>
          </w:r>
          <w:r w:rsidR="00E06CDA" w:rsidRPr="001A175C">
            <w:rPr>
              <w:lang w:val="es-ES"/>
            </w:rPr>
            <w:fldChar w:fldCharType="begin"/>
          </w:r>
          <w:r w:rsidR="00E06CDA" w:rsidRPr="001A175C">
            <w:rPr>
              <w:lang w:val="es-ES"/>
            </w:rPr>
            <w:instrText xml:space="preserve"> PAGEREF _jcmqbfo42ej2 \h </w:instrText>
          </w:r>
          <w:r w:rsidR="00E06CDA" w:rsidRPr="001A175C">
            <w:rPr>
              <w:lang w:val="es-ES"/>
            </w:rPr>
          </w:r>
          <w:r w:rsidR="00E06CDA" w:rsidRPr="001A175C">
            <w:rPr>
              <w:lang w:val="es-ES"/>
            </w:rPr>
            <w:fldChar w:fldCharType="separate"/>
          </w:r>
          <w:r w:rsidR="00E06CDA" w:rsidRPr="001A175C">
            <w:rPr>
              <w:lang w:val="es-ES"/>
            </w:rPr>
            <w:t>26</w:t>
          </w:r>
          <w:r w:rsidR="00E06CDA" w:rsidRPr="001A175C">
            <w:rPr>
              <w:lang w:val="es-ES"/>
            </w:rPr>
            <w:fldChar w:fldCharType="end"/>
          </w:r>
        </w:p>
        <w:p w14:paraId="14E3799C" w14:textId="4EFBD507" w:rsidR="00CE3F2F" w:rsidRPr="001A175C" w:rsidRDefault="00D65E19">
          <w:pPr>
            <w:pStyle w:val="Normal1"/>
            <w:tabs>
              <w:tab w:val="right" w:pos="9270"/>
            </w:tabs>
            <w:spacing w:before="200" w:line="240" w:lineRule="auto"/>
            <w:rPr>
              <w:lang w:val="es-ES"/>
            </w:rPr>
          </w:pPr>
          <w:hyperlink w:anchor="_ju2brhvl97f">
            <w:r w:rsidR="00176247" w:rsidRPr="001A175C">
              <w:rPr>
                <w:b/>
                <w:lang w:val="es-ES"/>
              </w:rPr>
              <w:t xml:space="preserve">Equipo y </w:t>
            </w:r>
            <w:r w:rsidR="009C2CD4" w:rsidRPr="001A175C">
              <w:rPr>
                <w:b/>
                <w:lang w:val="es-ES"/>
              </w:rPr>
              <w:t>colaboradore</w:t>
            </w:r>
            <w:r w:rsidR="00176247" w:rsidRPr="001A175C">
              <w:rPr>
                <w:b/>
                <w:lang w:val="es-ES"/>
              </w:rPr>
              <w:t>s</w:t>
            </w:r>
          </w:hyperlink>
          <w:r w:rsidR="00E06CDA" w:rsidRPr="001A175C">
            <w:rPr>
              <w:b/>
              <w:lang w:val="es-ES"/>
            </w:rPr>
            <w:tab/>
          </w:r>
          <w:r w:rsidR="00E06CDA" w:rsidRPr="001A175C">
            <w:rPr>
              <w:lang w:val="es-ES"/>
            </w:rPr>
            <w:fldChar w:fldCharType="begin"/>
          </w:r>
          <w:r w:rsidR="00E06CDA" w:rsidRPr="001A175C">
            <w:rPr>
              <w:lang w:val="es-ES"/>
            </w:rPr>
            <w:instrText xml:space="preserve"> PAGEREF _ju2brhvl97f \h </w:instrText>
          </w:r>
          <w:r w:rsidR="00E06CDA" w:rsidRPr="001A175C">
            <w:rPr>
              <w:lang w:val="es-ES"/>
            </w:rPr>
          </w:r>
          <w:r w:rsidR="00E06CDA" w:rsidRPr="001A175C">
            <w:rPr>
              <w:lang w:val="es-ES"/>
            </w:rPr>
            <w:fldChar w:fldCharType="separate"/>
          </w:r>
          <w:r w:rsidR="00E06CDA" w:rsidRPr="001A175C">
            <w:rPr>
              <w:b/>
              <w:lang w:val="es-ES"/>
            </w:rPr>
            <w:t>28</w:t>
          </w:r>
          <w:r w:rsidR="00E06CDA" w:rsidRPr="001A175C">
            <w:rPr>
              <w:lang w:val="es-ES"/>
            </w:rPr>
            <w:fldChar w:fldCharType="end"/>
          </w:r>
        </w:p>
        <w:p w14:paraId="75BD1AFA" w14:textId="2A23D1CF" w:rsidR="00CE3F2F" w:rsidRPr="001A175C" w:rsidRDefault="00D65E19">
          <w:pPr>
            <w:pStyle w:val="Normal1"/>
            <w:tabs>
              <w:tab w:val="right" w:pos="9270"/>
            </w:tabs>
            <w:spacing w:before="200" w:line="240" w:lineRule="auto"/>
            <w:rPr>
              <w:lang w:val="es-ES"/>
            </w:rPr>
          </w:pPr>
          <w:hyperlink w:anchor="_5tmvil4tuthx">
            <w:r w:rsidR="00E06CDA" w:rsidRPr="001A175C">
              <w:rPr>
                <w:b/>
                <w:lang w:val="es-ES"/>
              </w:rPr>
              <w:t>Trac</w:t>
            </w:r>
            <w:r w:rsidR="00176247" w:rsidRPr="001A175C">
              <w:rPr>
                <w:b/>
                <w:lang w:val="es-ES"/>
              </w:rPr>
              <w:t>ción</w:t>
            </w:r>
            <w:r w:rsidR="00E06CDA" w:rsidRPr="001A175C">
              <w:rPr>
                <w:b/>
                <w:lang w:val="es-ES"/>
              </w:rPr>
              <w:t xml:space="preserve">:  </w:t>
            </w:r>
            <w:r w:rsidR="00176247" w:rsidRPr="001A175C">
              <w:rPr>
                <w:b/>
                <w:lang w:val="es-ES"/>
              </w:rPr>
              <w:t>Portafolio de Productos</w:t>
            </w:r>
          </w:hyperlink>
          <w:r w:rsidR="00E06CDA" w:rsidRPr="001A175C">
            <w:rPr>
              <w:b/>
              <w:lang w:val="es-ES"/>
            </w:rPr>
            <w:tab/>
          </w:r>
          <w:r w:rsidR="00E06CDA" w:rsidRPr="001A175C">
            <w:rPr>
              <w:lang w:val="es-ES"/>
            </w:rPr>
            <w:fldChar w:fldCharType="begin"/>
          </w:r>
          <w:r w:rsidR="00E06CDA" w:rsidRPr="001A175C">
            <w:rPr>
              <w:lang w:val="es-ES"/>
            </w:rPr>
            <w:instrText xml:space="preserve"> PAGEREF _5tmvil4tuthx \h </w:instrText>
          </w:r>
          <w:r w:rsidR="00E06CDA" w:rsidRPr="001A175C">
            <w:rPr>
              <w:lang w:val="es-ES"/>
            </w:rPr>
          </w:r>
          <w:r w:rsidR="00E06CDA" w:rsidRPr="001A175C">
            <w:rPr>
              <w:lang w:val="es-ES"/>
            </w:rPr>
            <w:fldChar w:fldCharType="separate"/>
          </w:r>
          <w:r w:rsidR="00E06CDA" w:rsidRPr="001A175C">
            <w:rPr>
              <w:b/>
              <w:lang w:val="es-ES"/>
            </w:rPr>
            <w:t>30</w:t>
          </w:r>
          <w:r w:rsidR="00E06CDA" w:rsidRPr="001A175C">
            <w:rPr>
              <w:lang w:val="es-ES"/>
            </w:rPr>
            <w:fldChar w:fldCharType="end"/>
          </w:r>
        </w:p>
        <w:p w14:paraId="72C0E9B2" w14:textId="2AD324A5" w:rsidR="00CE3F2F" w:rsidRPr="001A175C" w:rsidRDefault="00176247">
          <w:pPr>
            <w:pStyle w:val="Normal1"/>
            <w:tabs>
              <w:tab w:val="right" w:pos="9270"/>
            </w:tabs>
            <w:spacing w:before="60" w:line="240" w:lineRule="auto"/>
            <w:ind w:left="360"/>
            <w:rPr>
              <w:lang w:val="es-ES"/>
            </w:rPr>
          </w:pPr>
          <w:r w:rsidRPr="001A175C">
            <w:rPr>
              <w:lang w:val="es-ES"/>
            </w:rPr>
            <w:t xml:space="preserve">Principales </w:t>
          </w:r>
          <w:hyperlink w:anchor="_h21hk5ht65bo">
            <w:r w:rsidRPr="001A175C">
              <w:rPr>
                <w:lang w:val="es-ES"/>
              </w:rPr>
              <w:t>Hitos y Logros del Equipo Modex:</w:t>
            </w:r>
          </w:hyperlink>
          <w:r w:rsidR="00E06CDA" w:rsidRPr="001A175C">
            <w:rPr>
              <w:lang w:val="es-ES"/>
            </w:rPr>
            <w:tab/>
          </w:r>
          <w:r w:rsidR="00E06CDA" w:rsidRPr="001A175C">
            <w:rPr>
              <w:lang w:val="es-ES"/>
            </w:rPr>
            <w:fldChar w:fldCharType="begin"/>
          </w:r>
          <w:r w:rsidR="00E06CDA" w:rsidRPr="001A175C">
            <w:rPr>
              <w:lang w:val="es-ES"/>
            </w:rPr>
            <w:instrText xml:space="preserve"> PAGEREF _h21hk5ht65bo \h </w:instrText>
          </w:r>
          <w:r w:rsidR="00E06CDA" w:rsidRPr="001A175C">
            <w:rPr>
              <w:lang w:val="es-ES"/>
            </w:rPr>
          </w:r>
          <w:r w:rsidR="00E06CDA" w:rsidRPr="001A175C">
            <w:rPr>
              <w:lang w:val="es-ES"/>
            </w:rPr>
            <w:fldChar w:fldCharType="separate"/>
          </w:r>
          <w:r w:rsidR="00E06CDA" w:rsidRPr="001A175C">
            <w:rPr>
              <w:lang w:val="es-ES"/>
            </w:rPr>
            <w:t>30</w:t>
          </w:r>
          <w:r w:rsidR="00E06CDA" w:rsidRPr="001A175C">
            <w:rPr>
              <w:lang w:val="es-ES"/>
            </w:rPr>
            <w:fldChar w:fldCharType="end"/>
          </w:r>
        </w:p>
        <w:p w14:paraId="6DD23BAF" w14:textId="7122F182" w:rsidR="00CE3F2F" w:rsidRPr="001A175C" w:rsidRDefault="00176247">
          <w:pPr>
            <w:pStyle w:val="Normal1"/>
            <w:tabs>
              <w:tab w:val="right" w:pos="9270"/>
            </w:tabs>
            <w:spacing w:before="60" w:line="240" w:lineRule="auto"/>
            <w:ind w:left="360"/>
            <w:rPr>
              <w:lang w:val="es-ES"/>
            </w:rPr>
          </w:pPr>
          <w:r w:rsidRPr="001A175C">
            <w:rPr>
              <w:lang w:val="es-ES"/>
            </w:rPr>
            <w:t xml:space="preserve">App de Transferencia de Dinero </w:t>
          </w:r>
          <w:hyperlink w:anchor="_muq3flucfe02">
            <w:r w:rsidR="00E06CDA" w:rsidRPr="001A175C">
              <w:rPr>
                <w:lang w:val="es-ES"/>
              </w:rPr>
              <w:t>Moneymailme</w:t>
            </w:r>
          </w:hyperlink>
          <w:r w:rsidR="00E06CDA" w:rsidRPr="001A175C">
            <w:rPr>
              <w:lang w:val="es-ES"/>
            </w:rPr>
            <w:tab/>
          </w:r>
          <w:r w:rsidR="00E06CDA" w:rsidRPr="001A175C">
            <w:rPr>
              <w:lang w:val="es-ES"/>
            </w:rPr>
            <w:fldChar w:fldCharType="begin"/>
          </w:r>
          <w:r w:rsidR="00E06CDA" w:rsidRPr="001A175C">
            <w:rPr>
              <w:lang w:val="es-ES"/>
            </w:rPr>
            <w:instrText xml:space="preserve"> PAGEREF _muq3flucfe02 \h </w:instrText>
          </w:r>
          <w:r w:rsidR="00E06CDA" w:rsidRPr="001A175C">
            <w:rPr>
              <w:lang w:val="es-ES"/>
            </w:rPr>
          </w:r>
          <w:r w:rsidR="00E06CDA" w:rsidRPr="001A175C">
            <w:rPr>
              <w:lang w:val="es-ES"/>
            </w:rPr>
            <w:fldChar w:fldCharType="separate"/>
          </w:r>
          <w:r w:rsidR="00E06CDA" w:rsidRPr="001A175C">
            <w:rPr>
              <w:lang w:val="es-ES"/>
            </w:rPr>
            <w:t>30</w:t>
          </w:r>
          <w:r w:rsidR="00E06CDA" w:rsidRPr="001A175C">
            <w:rPr>
              <w:lang w:val="es-ES"/>
            </w:rPr>
            <w:fldChar w:fldCharType="end"/>
          </w:r>
        </w:p>
        <w:p w14:paraId="3548A9AD" w14:textId="4BB4AF17" w:rsidR="00CE3F2F" w:rsidRPr="001A175C" w:rsidRDefault="00D65E19">
          <w:pPr>
            <w:pStyle w:val="Normal1"/>
            <w:tabs>
              <w:tab w:val="right" w:pos="9270"/>
            </w:tabs>
            <w:spacing w:before="60" w:line="240" w:lineRule="auto"/>
            <w:ind w:left="360"/>
            <w:rPr>
              <w:lang w:val="es-ES"/>
            </w:rPr>
          </w:pPr>
          <w:hyperlink w:anchor="_ojunxr1polc3">
            <w:r w:rsidR="00176247" w:rsidRPr="001A175C">
              <w:rPr>
                <w:lang w:val="es-ES"/>
              </w:rPr>
              <w:t>M3</w:t>
            </w:r>
          </w:hyperlink>
          <w:r w:rsidR="00641442">
            <w:rPr>
              <w:lang w:val="es-ES"/>
            </w:rPr>
            <w:t xml:space="preserve"> Payments</w:t>
          </w:r>
          <w:r w:rsidR="00E06CDA" w:rsidRPr="001A175C">
            <w:rPr>
              <w:lang w:val="es-ES"/>
            </w:rPr>
            <w:tab/>
          </w:r>
          <w:r w:rsidR="00E06CDA" w:rsidRPr="001A175C">
            <w:rPr>
              <w:lang w:val="es-ES"/>
            </w:rPr>
            <w:fldChar w:fldCharType="begin"/>
          </w:r>
          <w:r w:rsidR="00E06CDA" w:rsidRPr="001A175C">
            <w:rPr>
              <w:lang w:val="es-ES"/>
            </w:rPr>
            <w:instrText xml:space="preserve"> PAGEREF _ojunxr1polc3 \h </w:instrText>
          </w:r>
          <w:r w:rsidR="00E06CDA" w:rsidRPr="001A175C">
            <w:rPr>
              <w:lang w:val="es-ES"/>
            </w:rPr>
          </w:r>
          <w:r w:rsidR="00E06CDA" w:rsidRPr="001A175C">
            <w:rPr>
              <w:lang w:val="es-ES"/>
            </w:rPr>
            <w:fldChar w:fldCharType="separate"/>
          </w:r>
          <w:r w:rsidR="00E06CDA" w:rsidRPr="001A175C">
            <w:rPr>
              <w:lang w:val="es-ES"/>
            </w:rPr>
            <w:t>31</w:t>
          </w:r>
          <w:r w:rsidR="00E06CDA" w:rsidRPr="001A175C">
            <w:rPr>
              <w:lang w:val="es-ES"/>
            </w:rPr>
            <w:fldChar w:fldCharType="end"/>
          </w:r>
        </w:p>
        <w:p w14:paraId="3FA22A7D" w14:textId="3E89F77D" w:rsidR="00CE3F2F" w:rsidRPr="001A175C" w:rsidRDefault="00D65E19">
          <w:pPr>
            <w:pStyle w:val="Normal1"/>
            <w:tabs>
              <w:tab w:val="right" w:pos="9270"/>
            </w:tabs>
            <w:spacing w:before="60" w:line="240" w:lineRule="auto"/>
            <w:ind w:left="360"/>
            <w:rPr>
              <w:lang w:val="es-ES"/>
            </w:rPr>
          </w:pPr>
          <w:hyperlink w:anchor="_h4nkn8w2q8g6">
            <w:r w:rsidR="00176247" w:rsidRPr="001A175C">
              <w:rPr>
                <w:lang w:val="es-ES"/>
              </w:rPr>
              <w:t>Pago M3</w:t>
            </w:r>
          </w:hyperlink>
          <w:r w:rsidR="00E06CDA" w:rsidRPr="001A175C">
            <w:rPr>
              <w:lang w:val="es-ES"/>
            </w:rPr>
            <w:tab/>
          </w:r>
          <w:r w:rsidR="00E06CDA" w:rsidRPr="001A175C">
            <w:rPr>
              <w:lang w:val="es-ES"/>
            </w:rPr>
            <w:fldChar w:fldCharType="begin"/>
          </w:r>
          <w:r w:rsidR="00E06CDA" w:rsidRPr="001A175C">
            <w:rPr>
              <w:lang w:val="es-ES"/>
            </w:rPr>
            <w:instrText xml:space="preserve"> PAGEREF _h4nkn8w2q8g6 \h </w:instrText>
          </w:r>
          <w:r w:rsidR="00E06CDA" w:rsidRPr="001A175C">
            <w:rPr>
              <w:lang w:val="es-ES"/>
            </w:rPr>
          </w:r>
          <w:r w:rsidR="00E06CDA" w:rsidRPr="001A175C">
            <w:rPr>
              <w:lang w:val="es-ES"/>
            </w:rPr>
            <w:fldChar w:fldCharType="separate"/>
          </w:r>
          <w:r w:rsidR="00E06CDA" w:rsidRPr="001A175C">
            <w:rPr>
              <w:lang w:val="es-ES"/>
            </w:rPr>
            <w:t>31</w:t>
          </w:r>
          <w:r w:rsidR="00E06CDA" w:rsidRPr="001A175C">
            <w:rPr>
              <w:lang w:val="es-ES"/>
            </w:rPr>
            <w:fldChar w:fldCharType="end"/>
          </w:r>
        </w:p>
        <w:p w14:paraId="4B44D2AE" w14:textId="6CCDDDE4" w:rsidR="00CE3F2F" w:rsidRPr="001A175C" w:rsidRDefault="00D65E19">
          <w:pPr>
            <w:pStyle w:val="Normal1"/>
            <w:tabs>
              <w:tab w:val="right" w:pos="9270"/>
            </w:tabs>
            <w:spacing w:before="60" w:line="240" w:lineRule="auto"/>
            <w:ind w:left="360"/>
            <w:rPr>
              <w:lang w:val="es-ES"/>
            </w:rPr>
          </w:pPr>
          <w:hyperlink w:anchor="_pjivbmom4mml">
            <w:r w:rsidR="00176247" w:rsidRPr="001A175C">
              <w:rPr>
                <w:lang w:val="es-ES"/>
              </w:rPr>
              <w:t>Tarjetas Físicas y Virtuales Moneymailme</w:t>
            </w:r>
          </w:hyperlink>
          <w:r w:rsidR="00E06CDA" w:rsidRPr="001A175C">
            <w:rPr>
              <w:lang w:val="es-ES"/>
            </w:rPr>
            <w:tab/>
          </w:r>
          <w:r w:rsidR="00E06CDA" w:rsidRPr="001A175C">
            <w:rPr>
              <w:lang w:val="es-ES"/>
            </w:rPr>
            <w:fldChar w:fldCharType="begin"/>
          </w:r>
          <w:r w:rsidR="00E06CDA" w:rsidRPr="001A175C">
            <w:rPr>
              <w:lang w:val="es-ES"/>
            </w:rPr>
            <w:instrText xml:space="preserve"> PAGEREF _pjivbmom4mml \h </w:instrText>
          </w:r>
          <w:r w:rsidR="00E06CDA" w:rsidRPr="001A175C">
            <w:rPr>
              <w:lang w:val="es-ES"/>
            </w:rPr>
          </w:r>
          <w:r w:rsidR="00E06CDA" w:rsidRPr="001A175C">
            <w:rPr>
              <w:lang w:val="es-ES"/>
            </w:rPr>
            <w:fldChar w:fldCharType="separate"/>
          </w:r>
          <w:r w:rsidR="00E06CDA" w:rsidRPr="001A175C">
            <w:rPr>
              <w:lang w:val="es-ES"/>
            </w:rPr>
            <w:t>31</w:t>
          </w:r>
          <w:r w:rsidR="00E06CDA" w:rsidRPr="001A175C">
            <w:rPr>
              <w:lang w:val="es-ES"/>
            </w:rPr>
            <w:fldChar w:fldCharType="end"/>
          </w:r>
        </w:p>
        <w:p w14:paraId="2A532BD0" w14:textId="064A3340" w:rsidR="00CE3F2F" w:rsidRPr="001A175C" w:rsidRDefault="00D65E19">
          <w:pPr>
            <w:pStyle w:val="Normal1"/>
            <w:tabs>
              <w:tab w:val="right" w:pos="9270"/>
            </w:tabs>
            <w:spacing w:before="200" w:line="240" w:lineRule="auto"/>
            <w:rPr>
              <w:lang w:val="es-ES"/>
            </w:rPr>
          </w:pPr>
          <w:hyperlink w:anchor="_y2cm57kyvxsg">
            <w:r w:rsidR="00176247" w:rsidRPr="001A175C">
              <w:rPr>
                <w:b/>
                <w:lang w:val="es-ES"/>
              </w:rPr>
              <w:t>Resumen de la Venta de Tokens Modex:</w:t>
            </w:r>
          </w:hyperlink>
          <w:r w:rsidR="00E06CDA" w:rsidRPr="001A175C">
            <w:rPr>
              <w:b/>
              <w:lang w:val="es-ES"/>
            </w:rPr>
            <w:tab/>
          </w:r>
          <w:r w:rsidR="00E06CDA" w:rsidRPr="001A175C">
            <w:rPr>
              <w:lang w:val="es-ES"/>
            </w:rPr>
            <w:fldChar w:fldCharType="begin"/>
          </w:r>
          <w:r w:rsidR="00E06CDA" w:rsidRPr="001A175C">
            <w:rPr>
              <w:lang w:val="es-ES"/>
            </w:rPr>
            <w:instrText xml:space="preserve"> PAGEREF _y2cm57kyvxsg \h </w:instrText>
          </w:r>
          <w:r w:rsidR="00E06CDA" w:rsidRPr="001A175C">
            <w:rPr>
              <w:lang w:val="es-ES"/>
            </w:rPr>
          </w:r>
          <w:r w:rsidR="00E06CDA" w:rsidRPr="001A175C">
            <w:rPr>
              <w:lang w:val="es-ES"/>
            </w:rPr>
            <w:fldChar w:fldCharType="separate"/>
          </w:r>
          <w:r w:rsidR="00E06CDA" w:rsidRPr="001A175C">
            <w:rPr>
              <w:b/>
              <w:lang w:val="es-ES"/>
            </w:rPr>
            <w:t>32</w:t>
          </w:r>
          <w:r w:rsidR="00E06CDA" w:rsidRPr="001A175C">
            <w:rPr>
              <w:lang w:val="es-ES"/>
            </w:rPr>
            <w:fldChar w:fldCharType="end"/>
          </w:r>
        </w:p>
        <w:p w14:paraId="53C492CB" w14:textId="53E0823B" w:rsidR="00CE3F2F" w:rsidRPr="001A175C" w:rsidRDefault="009C2CD4">
          <w:pPr>
            <w:pStyle w:val="Normal1"/>
            <w:tabs>
              <w:tab w:val="right" w:pos="9270"/>
            </w:tabs>
            <w:spacing w:before="60" w:line="240" w:lineRule="auto"/>
            <w:ind w:left="360"/>
            <w:rPr>
              <w:lang w:val="es-ES"/>
            </w:rPr>
          </w:pPr>
          <w:r w:rsidRPr="001A175C">
            <w:rPr>
              <w:lang w:val="es-ES"/>
            </w:rPr>
            <w:t>¿</w:t>
          </w:r>
          <w:hyperlink w:anchor="_dmvpdyl1uedx">
            <w:r w:rsidR="00176247" w:rsidRPr="001A175C">
              <w:rPr>
                <w:lang w:val="es-ES"/>
              </w:rPr>
              <w:t>Por qué una Venta Inicial de Tokens?</w:t>
            </w:r>
            <w:r w:rsidR="00E06CDA" w:rsidRPr="001A175C">
              <w:rPr>
                <w:lang w:val="es-ES"/>
              </w:rPr>
              <w:t>:</w:t>
            </w:r>
          </w:hyperlink>
          <w:r w:rsidR="00E06CDA" w:rsidRPr="001A175C">
            <w:rPr>
              <w:lang w:val="es-ES"/>
            </w:rPr>
            <w:tab/>
          </w:r>
          <w:r w:rsidR="00E06CDA" w:rsidRPr="001A175C">
            <w:rPr>
              <w:lang w:val="es-ES"/>
            </w:rPr>
            <w:fldChar w:fldCharType="begin"/>
          </w:r>
          <w:r w:rsidR="00E06CDA" w:rsidRPr="001A175C">
            <w:rPr>
              <w:lang w:val="es-ES"/>
            </w:rPr>
            <w:instrText xml:space="preserve"> PAGEREF _dmvpdyl1uedx \h </w:instrText>
          </w:r>
          <w:r w:rsidR="00E06CDA" w:rsidRPr="001A175C">
            <w:rPr>
              <w:lang w:val="es-ES"/>
            </w:rPr>
          </w:r>
          <w:r w:rsidR="00E06CDA" w:rsidRPr="001A175C">
            <w:rPr>
              <w:lang w:val="es-ES"/>
            </w:rPr>
            <w:fldChar w:fldCharType="separate"/>
          </w:r>
          <w:r w:rsidR="00E06CDA" w:rsidRPr="001A175C">
            <w:rPr>
              <w:lang w:val="es-ES"/>
            </w:rPr>
            <w:t>32</w:t>
          </w:r>
          <w:r w:rsidR="00E06CDA" w:rsidRPr="001A175C">
            <w:rPr>
              <w:lang w:val="es-ES"/>
            </w:rPr>
            <w:fldChar w:fldCharType="end"/>
          </w:r>
        </w:p>
        <w:p w14:paraId="3740537B" w14:textId="2A40722A" w:rsidR="00CE3F2F" w:rsidRPr="001A175C" w:rsidRDefault="00D65E19">
          <w:pPr>
            <w:pStyle w:val="Normal1"/>
            <w:tabs>
              <w:tab w:val="right" w:pos="9270"/>
            </w:tabs>
            <w:spacing w:before="60" w:line="240" w:lineRule="auto"/>
            <w:ind w:left="360"/>
            <w:rPr>
              <w:lang w:val="es-ES"/>
            </w:rPr>
          </w:pPr>
          <w:hyperlink w:anchor="_jboz74jbkrow">
            <w:r w:rsidR="00176247" w:rsidRPr="001A175C">
              <w:rPr>
                <w:lang w:val="es-ES"/>
              </w:rPr>
              <w:t>Pá</w:t>
            </w:r>
            <w:r w:rsidR="009C2CD4" w:rsidRPr="001A175C">
              <w:rPr>
                <w:lang w:val="es-ES"/>
              </w:rPr>
              <w:t>g</w:t>
            </w:r>
            <w:r w:rsidR="00176247" w:rsidRPr="001A175C">
              <w:rPr>
                <w:lang w:val="es-ES"/>
              </w:rPr>
              <w:t>ina Web Oficial de la Venta de Tokens:</w:t>
            </w:r>
          </w:hyperlink>
          <w:r w:rsidR="00E06CDA" w:rsidRPr="001A175C">
            <w:rPr>
              <w:lang w:val="es-ES"/>
            </w:rPr>
            <w:tab/>
          </w:r>
          <w:r w:rsidR="00E06CDA" w:rsidRPr="001A175C">
            <w:rPr>
              <w:lang w:val="es-ES"/>
            </w:rPr>
            <w:fldChar w:fldCharType="begin"/>
          </w:r>
          <w:r w:rsidR="00E06CDA" w:rsidRPr="001A175C">
            <w:rPr>
              <w:lang w:val="es-ES"/>
            </w:rPr>
            <w:instrText xml:space="preserve"> PAGEREF _jboz74jbkrow \h </w:instrText>
          </w:r>
          <w:r w:rsidR="00E06CDA" w:rsidRPr="001A175C">
            <w:rPr>
              <w:lang w:val="es-ES"/>
            </w:rPr>
          </w:r>
          <w:r w:rsidR="00E06CDA" w:rsidRPr="001A175C">
            <w:rPr>
              <w:lang w:val="es-ES"/>
            </w:rPr>
            <w:fldChar w:fldCharType="separate"/>
          </w:r>
          <w:r w:rsidR="00E06CDA" w:rsidRPr="001A175C">
            <w:rPr>
              <w:lang w:val="es-ES"/>
            </w:rPr>
            <w:t>32</w:t>
          </w:r>
          <w:r w:rsidR="00E06CDA" w:rsidRPr="001A175C">
            <w:rPr>
              <w:lang w:val="es-ES"/>
            </w:rPr>
            <w:fldChar w:fldCharType="end"/>
          </w:r>
        </w:p>
        <w:p w14:paraId="39CF7871" w14:textId="682DB2D2" w:rsidR="00CE3F2F" w:rsidRPr="001A175C" w:rsidRDefault="00D65E19">
          <w:pPr>
            <w:pStyle w:val="Normal1"/>
            <w:tabs>
              <w:tab w:val="right" w:pos="9270"/>
            </w:tabs>
            <w:spacing w:before="60" w:line="240" w:lineRule="auto"/>
            <w:ind w:left="360"/>
            <w:rPr>
              <w:lang w:val="es-ES"/>
            </w:rPr>
          </w:pPr>
          <w:hyperlink w:anchor="_alqqi1dbac86">
            <w:r w:rsidR="00176247" w:rsidRPr="001A175C">
              <w:rPr>
                <w:lang w:val="es-ES"/>
              </w:rPr>
              <w:t>Cronograma de la Venta de Tokens</w:t>
            </w:r>
            <w:r w:rsidR="00E06CDA" w:rsidRPr="001A175C">
              <w:rPr>
                <w:lang w:val="es-ES"/>
              </w:rPr>
              <w:t>:</w:t>
            </w:r>
          </w:hyperlink>
          <w:r w:rsidR="00E06CDA" w:rsidRPr="001A175C">
            <w:rPr>
              <w:lang w:val="es-ES"/>
            </w:rPr>
            <w:tab/>
          </w:r>
          <w:r w:rsidR="00E06CDA" w:rsidRPr="001A175C">
            <w:rPr>
              <w:lang w:val="es-ES"/>
            </w:rPr>
            <w:fldChar w:fldCharType="begin"/>
          </w:r>
          <w:r w:rsidR="00E06CDA" w:rsidRPr="001A175C">
            <w:rPr>
              <w:lang w:val="es-ES"/>
            </w:rPr>
            <w:instrText xml:space="preserve"> PAGEREF _alqqi1dbac86 \h </w:instrText>
          </w:r>
          <w:r w:rsidR="00E06CDA" w:rsidRPr="001A175C">
            <w:rPr>
              <w:lang w:val="es-ES"/>
            </w:rPr>
          </w:r>
          <w:r w:rsidR="00E06CDA" w:rsidRPr="001A175C">
            <w:rPr>
              <w:lang w:val="es-ES"/>
            </w:rPr>
            <w:fldChar w:fldCharType="separate"/>
          </w:r>
          <w:r w:rsidR="00E06CDA" w:rsidRPr="001A175C">
            <w:rPr>
              <w:lang w:val="es-ES"/>
            </w:rPr>
            <w:t>32</w:t>
          </w:r>
          <w:r w:rsidR="00E06CDA" w:rsidRPr="001A175C">
            <w:rPr>
              <w:lang w:val="es-ES"/>
            </w:rPr>
            <w:fldChar w:fldCharType="end"/>
          </w:r>
        </w:p>
        <w:p w14:paraId="674C49F6" w14:textId="0AE369CC" w:rsidR="00CE3F2F" w:rsidRPr="001A175C" w:rsidRDefault="00D65E19">
          <w:pPr>
            <w:pStyle w:val="Normal1"/>
            <w:tabs>
              <w:tab w:val="right" w:pos="9270"/>
            </w:tabs>
            <w:spacing w:before="60" w:line="240" w:lineRule="auto"/>
            <w:ind w:left="360"/>
            <w:rPr>
              <w:lang w:val="es-ES"/>
            </w:rPr>
          </w:pPr>
          <w:hyperlink w:anchor="_a2rpje9afg14">
            <w:r w:rsidR="00176247" w:rsidRPr="001A175C">
              <w:rPr>
                <w:lang w:val="es-ES"/>
              </w:rPr>
              <w:t>Proceso de Venta y Precio</w:t>
            </w:r>
            <w:r w:rsidR="00E06CDA" w:rsidRPr="001A175C">
              <w:rPr>
                <w:lang w:val="es-ES"/>
              </w:rPr>
              <w:t>:</w:t>
            </w:r>
          </w:hyperlink>
          <w:r w:rsidR="00E06CDA" w:rsidRPr="001A175C">
            <w:rPr>
              <w:lang w:val="es-ES"/>
            </w:rPr>
            <w:tab/>
          </w:r>
          <w:r w:rsidR="00E06CDA" w:rsidRPr="001A175C">
            <w:rPr>
              <w:lang w:val="es-ES"/>
            </w:rPr>
            <w:fldChar w:fldCharType="begin"/>
          </w:r>
          <w:r w:rsidR="00E06CDA" w:rsidRPr="001A175C">
            <w:rPr>
              <w:lang w:val="es-ES"/>
            </w:rPr>
            <w:instrText xml:space="preserve"> PAGEREF _a2rpje9afg14 \h </w:instrText>
          </w:r>
          <w:r w:rsidR="00E06CDA" w:rsidRPr="001A175C">
            <w:rPr>
              <w:lang w:val="es-ES"/>
            </w:rPr>
          </w:r>
          <w:r w:rsidR="00E06CDA" w:rsidRPr="001A175C">
            <w:rPr>
              <w:lang w:val="es-ES"/>
            </w:rPr>
            <w:fldChar w:fldCharType="separate"/>
          </w:r>
          <w:r w:rsidR="00E06CDA" w:rsidRPr="001A175C">
            <w:rPr>
              <w:lang w:val="es-ES"/>
            </w:rPr>
            <w:t>33</w:t>
          </w:r>
          <w:r w:rsidR="00E06CDA" w:rsidRPr="001A175C">
            <w:rPr>
              <w:lang w:val="es-ES"/>
            </w:rPr>
            <w:fldChar w:fldCharType="end"/>
          </w:r>
        </w:p>
        <w:p w14:paraId="74BE4412" w14:textId="020F276E" w:rsidR="00CE3F2F" w:rsidRPr="001A175C" w:rsidRDefault="00D65E19">
          <w:pPr>
            <w:pStyle w:val="Normal1"/>
            <w:tabs>
              <w:tab w:val="right" w:pos="9270"/>
            </w:tabs>
            <w:spacing w:before="60" w:line="240" w:lineRule="auto"/>
            <w:ind w:left="360"/>
            <w:rPr>
              <w:lang w:val="es-ES"/>
            </w:rPr>
          </w:pPr>
          <w:hyperlink w:anchor="_sbknjcotapby">
            <w:r w:rsidR="00176247" w:rsidRPr="001A175C">
              <w:rPr>
                <w:lang w:val="es-ES"/>
              </w:rPr>
              <w:t>Soporte Comunitario</w:t>
            </w:r>
            <w:r w:rsidR="00E06CDA" w:rsidRPr="001A175C">
              <w:rPr>
                <w:lang w:val="es-ES"/>
              </w:rPr>
              <w:t xml:space="preserve"> :</w:t>
            </w:r>
          </w:hyperlink>
          <w:r w:rsidR="00E06CDA" w:rsidRPr="001A175C">
            <w:rPr>
              <w:lang w:val="es-ES"/>
            </w:rPr>
            <w:tab/>
          </w:r>
          <w:r w:rsidR="00E06CDA" w:rsidRPr="001A175C">
            <w:rPr>
              <w:lang w:val="es-ES"/>
            </w:rPr>
            <w:fldChar w:fldCharType="begin"/>
          </w:r>
          <w:r w:rsidR="00E06CDA" w:rsidRPr="001A175C">
            <w:rPr>
              <w:lang w:val="es-ES"/>
            </w:rPr>
            <w:instrText xml:space="preserve"> PAGEREF _sbknjcotapby \h </w:instrText>
          </w:r>
          <w:r w:rsidR="00E06CDA" w:rsidRPr="001A175C">
            <w:rPr>
              <w:lang w:val="es-ES"/>
            </w:rPr>
          </w:r>
          <w:r w:rsidR="00E06CDA" w:rsidRPr="001A175C">
            <w:rPr>
              <w:lang w:val="es-ES"/>
            </w:rPr>
            <w:fldChar w:fldCharType="separate"/>
          </w:r>
          <w:r w:rsidR="00E06CDA" w:rsidRPr="001A175C">
            <w:rPr>
              <w:lang w:val="es-ES"/>
            </w:rPr>
            <w:t>34</w:t>
          </w:r>
          <w:r w:rsidR="00E06CDA" w:rsidRPr="001A175C">
            <w:rPr>
              <w:lang w:val="es-ES"/>
            </w:rPr>
            <w:fldChar w:fldCharType="end"/>
          </w:r>
        </w:p>
        <w:p w14:paraId="42466159" w14:textId="77AC328A" w:rsidR="00CE3F2F" w:rsidRPr="001A175C" w:rsidRDefault="00D65E19">
          <w:pPr>
            <w:pStyle w:val="Normal1"/>
            <w:tabs>
              <w:tab w:val="right" w:pos="9270"/>
            </w:tabs>
            <w:spacing w:before="60" w:line="240" w:lineRule="auto"/>
            <w:ind w:left="360"/>
            <w:rPr>
              <w:lang w:val="es-ES"/>
            </w:rPr>
          </w:pPr>
          <w:hyperlink w:anchor="_2lj8wyuzqkkr">
            <w:r w:rsidR="00176247" w:rsidRPr="001A175C">
              <w:rPr>
                <w:lang w:val="es-ES"/>
              </w:rPr>
              <w:t>Jurisdicción y Gobernanza</w:t>
            </w:r>
            <w:r w:rsidR="00E06CDA" w:rsidRPr="001A175C">
              <w:rPr>
                <w:lang w:val="es-ES"/>
              </w:rPr>
              <w:t>:</w:t>
            </w:r>
          </w:hyperlink>
          <w:r w:rsidR="00E06CDA" w:rsidRPr="001A175C">
            <w:rPr>
              <w:lang w:val="es-ES"/>
            </w:rPr>
            <w:tab/>
          </w:r>
          <w:r w:rsidR="00E06CDA" w:rsidRPr="001A175C">
            <w:rPr>
              <w:lang w:val="es-ES"/>
            </w:rPr>
            <w:fldChar w:fldCharType="begin"/>
          </w:r>
          <w:r w:rsidR="00E06CDA" w:rsidRPr="001A175C">
            <w:rPr>
              <w:lang w:val="es-ES"/>
            </w:rPr>
            <w:instrText xml:space="preserve"> PAGEREF _2lj8wyuzqkkr \h </w:instrText>
          </w:r>
          <w:r w:rsidR="00E06CDA" w:rsidRPr="001A175C">
            <w:rPr>
              <w:lang w:val="es-ES"/>
            </w:rPr>
          </w:r>
          <w:r w:rsidR="00E06CDA" w:rsidRPr="001A175C">
            <w:rPr>
              <w:lang w:val="es-ES"/>
            </w:rPr>
            <w:fldChar w:fldCharType="separate"/>
          </w:r>
          <w:r w:rsidR="00E06CDA" w:rsidRPr="001A175C">
            <w:rPr>
              <w:lang w:val="es-ES"/>
            </w:rPr>
            <w:t>34</w:t>
          </w:r>
          <w:r w:rsidR="00E06CDA" w:rsidRPr="001A175C">
            <w:rPr>
              <w:lang w:val="es-ES"/>
            </w:rPr>
            <w:fldChar w:fldCharType="end"/>
          </w:r>
          <w:r w:rsidR="00176247" w:rsidRPr="001A175C">
            <w:rPr>
              <w:lang w:val="es-ES"/>
            </w:rPr>
            <w:t>O</w:t>
          </w:r>
        </w:p>
        <w:p w14:paraId="21116215" w14:textId="7E96CDCB" w:rsidR="00CE3F2F" w:rsidRPr="001A175C" w:rsidRDefault="00176247">
          <w:pPr>
            <w:pStyle w:val="Normal1"/>
            <w:tabs>
              <w:tab w:val="right" w:pos="9270"/>
            </w:tabs>
            <w:spacing w:before="60" w:line="240" w:lineRule="auto"/>
            <w:ind w:left="360"/>
            <w:rPr>
              <w:lang w:val="es-ES"/>
            </w:rPr>
          </w:pPr>
          <w:r w:rsidRPr="001A175C">
            <w:rPr>
              <w:lang w:val="es-ES"/>
            </w:rPr>
            <w:t xml:space="preserve">Oferta Inicial de Tokens </w:t>
          </w:r>
          <w:hyperlink w:anchor="_sbe5dxkc35fp">
            <w:r w:rsidR="00E06CDA" w:rsidRPr="001A175C">
              <w:rPr>
                <w:lang w:val="es-ES"/>
              </w:rPr>
              <w:t>MD</w:t>
            </w:r>
            <w:r w:rsidRPr="001A175C">
              <w:rPr>
                <w:lang w:val="es-ES"/>
              </w:rPr>
              <w:t>X</w:t>
            </w:r>
            <w:r w:rsidR="00E06CDA" w:rsidRPr="001A175C">
              <w:rPr>
                <w:lang w:val="es-ES"/>
              </w:rPr>
              <w:t>: Cyber Se</w:t>
            </w:r>
            <w:r w:rsidRPr="001A175C">
              <w:rPr>
                <w:lang w:val="es-ES"/>
              </w:rPr>
              <w:t>g</w:t>
            </w:r>
            <w:r w:rsidR="00E06CDA" w:rsidRPr="001A175C">
              <w:rPr>
                <w:lang w:val="es-ES"/>
              </w:rPr>
              <w:t>uri</w:t>
            </w:r>
            <w:r w:rsidRPr="001A175C">
              <w:rPr>
                <w:lang w:val="es-ES"/>
              </w:rPr>
              <w:t>dad y Auditoría Independiente</w:t>
            </w:r>
          </w:hyperlink>
          <w:r w:rsidR="00E06CDA" w:rsidRPr="001A175C">
            <w:rPr>
              <w:lang w:val="es-ES"/>
            </w:rPr>
            <w:tab/>
          </w:r>
          <w:r w:rsidR="00E06CDA" w:rsidRPr="001A175C">
            <w:rPr>
              <w:lang w:val="es-ES"/>
            </w:rPr>
            <w:fldChar w:fldCharType="begin"/>
          </w:r>
          <w:r w:rsidR="00E06CDA" w:rsidRPr="001A175C">
            <w:rPr>
              <w:lang w:val="es-ES"/>
            </w:rPr>
            <w:instrText xml:space="preserve"> PAGEREF _sbe5dxkc35fp \h </w:instrText>
          </w:r>
          <w:r w:rsidR="00E06CDA" w:rsidRPr="001A175C">
            <w:rPr>
              <w:lang w:val="es-ES"/>
            </w:rPr>
          </w:r>
          <w:r w:rsidR="00E06CDA" w:rsidRPr="001A175C">
            <w:rPr>
              <w:lang w:val="es-ES"/>
            </w:rPr>
            <w:fldChar w:fldCharType="separate"/>
          </w:r>
          <w:r w:rsidR="00E06CDA" w:rsidRPr="001A175C">
            <w:rPr>
              <w:lang w:val="es-ES"/>
            </w:rPr>
            <w:t>34</w:t>
          </w:r>
          <w:r w:rsidR="00E06CDA" w:rsidRPr="001A175C">
            <w:rPr>
              <w:lang w:val="es-ES"/>
            </w:rPr>
            <w:fldChar w:fldCharType="end"/>
          </w:r>
        </w:p>
        <w:p w14:paraId="32EC95CC" w14:textId="238D6CE5" w:rsidR="00CE3F2F" w:rsidRPr="001A175C" w:rsidRDefault="00D65E19">
          <w:pPr>
            <w:pStyle w:val="Normal1"/>
            <w:tabs>
              <w:tab w:val="right" w:pos="9270"/>
            </w:tabs>
            <w:spacing w:before="60" w:line="240" w:lineRule="auto"/>
            <w:ind w:left="360"/>
            <w:rPr>
              <w:lang w:val="es-ES"/>
            </w:rPr>
          </w:pPr>
          <w:hyperlink w:anchor="_nw8jk898d277">
            <w:r w:rsidR="00176247" w:rsidRPr="001A175C">
              <w:rPr>
                <w:lang w:val="es-ES"/>
              </w:rPr>
              <w:t>Depósito de Fondos</w:t>
            </w:r>
            <w:r w:rsidR="00E06CDA" w:rsidRPr="001A175C">
              <w:rPr>
                <w:lang w:val="es-ES"/>
              </w:rPr>
              <w:t>:</w:t>
            </w:r>
          </w:hyperlink>
          <w:r w:rsidR="00E06CDA" w:rsidRPr="001A175C">
            <w:rPr>
              <w:lang w:val="es-ES"/>
            </w:rPr>
            <w:tab/>
          </w:r>
          <w:r w:rsidR="00E06CDA" w:rsidRPr="001A175C">
            <w:rPr>
              <w:lang w:val="es-ES"/>
            </w:rPr>
            <w:fldChar w:fldCharType="begin"/>
          </w:r>
          <w:r w:rsidR="00E06CDA" w:rsidRPr="001A175C">
            <w:rPr>
              <w:lang w:val="es-ES"/>
            </w:rPr>
            <w:instrText xml:space="preserve"> PAGEREF _nw8jk898d277 \h </w:instrText>
          </w:r>
          <w:r w:rsidR="00E06CDA" w:rsidRPr="001A175C">
            <w:rPr>
              <w:lang w:val="es-ES"/>
            </w:rPr>
          </w:r>
          <w:r w:rsidR="00E06CDA" w:rsidRPr="001A175C">
            <w:rPr>
              <w:lang w:val="es-ES"/>
            </w:rPr>
            <w:fldChar w:fldCharType="separate"/>
          </w:r>
          <w:r w:rsidR="00E06CDA" w:rsidRPr="001A175C">
            <w:rPr>
              <w:lang w:val="es-ES"/>
            </w:rPr>
            <w:t>35</w:t>
          </w:r>
          <w:r w:rsidR="00E06CDA" w:rsidRPr="001A175C">
            <w:rPr>
              <w:lang w:val="es-ES"/>
            </w:rPr>
            <w:fldChar w:fldCharType="end"/>
          </w:r>
        </w:p>
        <w:p w14:paraId="393B889A" w14:textId="6B8FFE2E" w:rsidR="00CE3F2F" w:rsidRPr="001A175C" w:rsidRDefault="00D65E19">
          <w:pPr>
            <w:pStyle w:val="Normal1"/>
            <w:tabs>
              <w:tab w:val="right" w:pos="9270"/>
            </w:tabs>
            <w:spacing w:before="60" w:line="240" w:lineRule="auto"/>
            <w:ind w:left="360"/>
            <w:rPr>
              <w:lang w:val="es-ES"/>
            </w:rPr>
          </w:pPr>
          <w:hyperlink w:anchor="_x353u1argp2k">
            <w:r w:rsidR="00E06CDA" w:rsidRPr="001A175C">
              <w:rPr>
                <w:lang w:val="es-ES"/>
              </w:rPr>
              <w:t>T</w:t>
            </w:r>
            <w:r w:rsidR="00176247" w:rsidRPr="001A175C">
              <w:rPr>
                <w:lang w:val="es-ES"/>
              </w:rPr>
              <w:t>érminos y Condiciones</w:t>
            </w:r>
            <w:r w:rsidR="00E06CDA" w:rsidRPr="001A175C">
              <w:rPr>
                <w:lang w:val="es-ES"/>
              </w:rPr>
              <w:t>:</w:t>
            </w:r>
          </w:hyperlink>
          <w:r w:rsidR="00E06CDA" w:rsidRPr="001A175C">
            <w:rPr>
              <w:lang w:val="es-ES"/>
            </w:rPr>
            <w:tab/>
          </w:r>
          <w:r w:rsidR="00E06CDA" w:rsidRPr="001A175C">
            <w:rPr>
              <w:lang w:val="es-ES"/>
            </w:rPr>
            <w:fldChar w:fldCharType="begin"/>
          </w:r>
          <w:r w:rsidR="00E06CDA" w:rsidRPr="001A175C">
            <w:rPr>
              <w:lang w:val="es-ES"/>
            </w:rPr>
            <w:instrText xml:space="preserve"> PAGEREF _x353u1argp2k \h </w:instrText>
          </w:r>
          <w:r w:rsidR="00E06CDA" w:rsidRPr="001A175C">
            <w:rPr>
              <w:lang w:val="es-ES"/>
            </w:rPr>
          </w:r>
          <w:r w:rsidR="00E06CDA" w:rsidRPr="001A175C">
            <w:rPr>
              <w:lang w:val="es-ES"/>
            </w:rPr>
            <w:fldChar w:fldCharType="separate"/>
          </w:r>
          <w:r w:rsidR="00E06CDA" w:rsidRPr="001A175C">
            <w:rPr>
              <w:lang w:val="es-ES"/>
            </w:rPr>
            <w:t>35</w:t>
          </w:r>
          <w:r w:rsidR="00E06CDA" w:rsidRPr="001A175C">
            <w:rPr>
              <w:lang w:val="es-ES"/>
            </w:rPr>
            <w:fldChar w:fldCharType="end"/>
          </w:r>
        </w:p>
        <w:p w14:paraId="3BF45F73" w14:textId="005AE2BC" w:rsidR="00CE3F2F" w:rsidRPr="001A175C" w:rsidRDefault="00D65E19">
          <w:pPr>
            <w:pStyle w:val="Normal1"/>
            <w:tabs>
              <w:tab w:val="right" w:pos="9270"/>
            </w:tabs>
            <w:spacing w:before="200" w:line="240" w:lineRule="auto"/>
            <w:rPr>
              <w:lang w:val="es-ES"/>
            </w:rPr>
          </w:pPr>
          <w:hyperlink w:anchor="_8qtxpi5ya7sl">
            <w:r w:rsidR="00176247" w:rsidRPr="001A175C">
              <w:rPr>
                <w:b/>
                <w:lang w:val="es-ES"/>
              </w:rPr>
              <w:t>Conclusión</w:t>
            </w:r>
            <w:r w:rsidR="00E06CDA" w:rsidRPr="001A175C">
              <w:rPr>
                <w:b/>
                <w:lang w:val="es-ES"/>
              </w:rPr>
              <w:t>:</w:t>
            </w:r>
          </w:hyperlink>
          <w:r w:rsidR="00E06CDA" w:rsidRPr="001A175C">
            <w:rPr>
              <w:b/>
              <w:lang w:val="es-ES"/>
            </w:rPr>
            <w:tab/>
          </w:r>
          <w:r w:rsidR="00E06CDA" w:rsidRPr="001A175C">
            <w:rPr>
              <w:lang w:val="es-ES"/>
            </w:rPr>
            <w:fldChar w:fldCharType="begin"/>
          </w:r>
          <w:r w:rsidR="00E06CDA" w:rsidRPr="001A175C">
            <w:rPr>
              <w:lang w:val="es-ES"/>
            </w:rPr>
            <w:instrText xml:space="preserve"> PAGEREF _8qtxpi5ya7sl \h </w:instrText>
          </w:r>
          <w:r w:rsidR="00E06CDA" w:rsidRPr="001A175C">
            <w:rPr>
              <w:lang w:val="es-ES"/>
            </w:rPr>
          </w:r>
          <w:r w:rsidR="00E06CDA" w:rsidRPr="001A175C">
            <w:rPr>
              <w:lang w:val="es-ES"/>
            </w:rPr>
            <w:fldChar w:fldCharType="separate"/>
          </w:r>
          <w:r w:rsidR="00E06CDA" w:rsidRPr="001A175C">
            <w:rPr>
              <w:b/>
              <w:lang w:val="es-ES"/>
            </w:rPr>
            <w:t>36</w:t>
          </w:r>
          <w:r w:rsidR="00E06CDA" w:rsidRPr="001A175C">
            <w:rPr>
              <w:lang w:val="es-ES"/>
            </w:rPr>
            <w:fldChar w:fldCharType="end"/>
          </w:r>
        </w:p>
        <w:p w14:paraId="28FEA103" w14:textId="69202909" w:rsidR="00CE3F2F" w:rsidRPr="001A175C" w:rsidRDefault="00D65E19">
          <w:pPr>
            <w:pStyle w:val="Normal1"/>
            <w:tabs>
              <w:tab w:val="right" w:pos="9270"/>
            </w:tabs>
            <w:spacing w:before="60" w:after="80" w:line="240" w:lineRule="auto"/>
            <w:ind w:left="360"/>
            <w:rPr>
              <w:lang w:val="es-ES"/>
            </w:rPr>
          </w:pPr>
          <w:hyperlink w:anchor="_31fiyu63irgh">
            <w:r w:rsidR="00176247" w:rsidRPr="001A175C">
              <w:rPr>
                <w:lang w:val="es-ES"/>
              </w:rPr>
              <w:t>Agradecimientos</w:t>
            </w:r>
          </w:hyperlink>
          <w:r w:rsidR="00E06CDA" w:rsidRPr="001A175C">
            <w:rPr>
              <w:lang w:val="es-ES"/>
            </w:rPr>
            <w:tab/>
          </w:r>
          <w:r w:rsidR="00E06CDA" w:rsidRPr="001A175C">
            <w:rPr>
              <w:lang w:val="es-ES"/>
            </w:rPr>
            <w:fldChar w:fldCharType="begin"/>
          </w:r>
          <w:r w:rsidR="00E06CDA" w:rsidRPr="001A175C">
            <w:rPr>
              <w:lang w:val="es-ES"/>
            </w:rPr>
            <w:instrText xml:space="preserve"> PAGEREF _31fiyu63irgh \h </w:instrText>
          </w:r>
          <w:r w:rsidR="00E06CDA" w:rsidRPr="001A175C">
            <w:rPr>
              <w:lang w:val="es-ES"/>
            </w:rPr>
          </w:r>
          <w:r w:rsidR="00E06CDA" w:rsidRPr="001A175C">
            <w:rPr>
              <w:lang w:val="es-ES"/>
            </w:rPr>
            <w:fldChar w:fldCharType="separate"/>
          </w:r>
          <w:r w:rsidR="00E06CDA" w:rsidRPr="001A175C">
            <w:rPr>
              <w:lang w:val="es-ES"/>
            </w:rPr>
            <w:t>36</w:t>
          </w:r>
          <w:r w:rsidR="00E06CDA" w:rsidRPr="001A175C">
            <w:rPr>
              <w:lang w:val="es-ES"/>
            </w:rPr>
            <w:fldChar w:fldCharType="end"/>
          </w:r>
          <w:r w:rsidR="00E06CDA" w:rsidRPr="001A175C">
            <w:rPr>
              <w:lang w:val="es-ES"/>
            </w:rPr>
            <w:fldChar w:fldCharType="end"/>
          </w:r>
        </w:p>
      </w:sdtContent>
    </w:sdt>
    <w:p w14:paraId="4B73A896" w14:textId="77777777" w:rsidR="00CE3F2F" w:rsidRPr="001A175C" w:rsidRDefault="00CE3F2F">
      <w:pPr>
        <w:pStyle w:val="Normal1"/>
        <w:rPr>
          <w:lang w:val="es-ES"/>
        </w:rPr>
      </w:pPr>
    </w:p>
    <w:p w14:paraId="2F175AAF" w14:textId="77777777" w:rsidR="00CE3F2F" w:rsidRPr="001A175C" w:rsidRDefault="00CE3F2F">
      <w:pPr>
        <w:pStyle w:val="Normal1"/>
        <w:rPr>
          <w:lang w:val="es-ES"/>
        </w:rPr>
      </w:pPr>
    </w:p>
    <w:p w14:paraId="2DFEBD66" w14:textId="77777777" w:rsidR="00CE3F2F" w:rsidRPr="001A175C" w:rsidRDefault="00E06CDA">
      <w:pPr>
        <w:pStyle w:val="Normal1"/>
        <w:rPr>
          <w:lang w:val="es-ES"/>
        </w:rPr>
      </w:pPr>
      <w:r w:rsidRPr="001A175C">
        <w:rPr>
          <w:lang w:val="es-ES"/>
        </w:rPr>
        <w:t xml:space="preserve"> </w:t>
      </w:r>
    </w:p>
    <w:p w14:paraId="20B4B305" w14:textId="77777777" w:rsidR="00CE3F2F" w:rsidRPr="001A175C" w:rsidRDefault="00E06CDA">
      <w:pPr>
        <w:pStyle w:val="Normal1"/>
        <w:rPr>
          <w:lang w:val="es-ES"/>
        </w:rPr>
      </w:pPr>
      <w:r w:rsidRPr="001A175C">
        <w:rPr>
          <w:lang w:val="es-ES"/>
        </w:rPr>
        <w:t xml:space="preserve"> </w:t>
      </w:r>
    </w:p>
    <w:p w14:paraId="4F448CCC" w14:textId="77777777" w:rsidR="00CE3F2F" w:rsidRPr="001A175C" w:rsidRDefault="00E06CDA">
      <w:pPr>
        <w:pStyle w:val="Normal1"/>
        <w:rPr>
          <w:lang w:val="es-ES"/>
        </w:rPr>
      </w:pPr>
      <w:r w:rsidRPr="001A175C">
        <w:rPr>
          <w:lang w:val="es-ES"/>
        </w:rPr>
        <w:t xml:space="preserve"> </w:t>
      </w:r>
    </w:p>
    <w:p w14:paraId="13DA60FA" w14:textId="77777777" w:rsidR="00CE3F2F" w:rsidRPr="001A175C" w:rsidRDefault="00E06CDA">
      <w:pPr>
        <w:pStyle w:val="Normal1"/>
        <w:rPr>
          <w:lang w:val="es-ES"/>
        </w:rPr>
      </w:pPr>
      <w:r w:rsidRPr="001A175C">
        <w:rPr>
          <w:lang w:val="es-ES"/>
        </w:rPr>
        <w:t xml:space="preserve"> </w:t>
      </w:r>
    </w:p>
    <w:p w14:paraId="3BC71BC1" w14:textId="77777777" w:rsidR="00CE3F2F" w:rsidRPr="001A175C" w:rsidRDefault="00E06CDA">
      <w:pPr>
        <w:pStyle w:val="Normal1"/>
        <w:rPr>
          <w:lang w:val="es-ES"/>
        </w:rPr>
      </w:pPr>
      <w:r w:rsidRPr="001A175C">
        <w:rPr>
          <w:lang w:val="es-ES"/>
        </w:rPr>
        <w:t xml:space="preserve"> </w:t>
      </w:r>
    </w:p>
    <w:p w14:paraId="60809926" w14:textId="77777777" w:rsidR="00CE3F2F" w:rsidRPr="001A175C" w:rsidRDefault="00E06CDA">
      <w:pPr>
        <w:pStyle w:val="Normal1"/>
        <w:rPr>
          <w:lang w:val="es-ES"/>
        </w:rPr>
      </w:pPr>
      <w:r w:rsidRPr="001A175C">
        <w:rPr>
          <w:lang w:val="es-ES"/>
        </w:rPr>
        <w:t xml:space="preserve"> </w:t>
      </w:r>
    </w:p>
    <w:p w14:paraId="40801F12" w14:textId="77777777" w:rsidR="00CE3F2F" w:rsidRPr="001A175C" w:rsidRDefault="00E06CDA">
      <w:pPr>
        <w:pStyle w:val="Normal1"/>
        <w:rPr>
          <w:lang w:val="es-ES"/>
        </w:rPr>
      </w:pPr>
      <w:r w:rsidRPr="001A175C">
        <w:rPr>
          <w:lang w:val="es-ES"/>
        </w:rPr>
        <w:t xml:space="preserve"> </w:t>
      </w:r>
    </w:p>
    <w:p w14:paraId="0E34CE55" w14:textId="77777777" w:rsidR="00CE3F2F" w:rsidRPr="001A175C" w:rsidRDefault="00E06CDA">
      <w:pPr>
        <w:pStyle w:val="Normal1"/>
        <w:rPr>
          <w:lang w:val="es-ES"/>
        </w:rPr>
      </w:pPr>
      <w:r w:rsidRPr="001A175C">
        <w:rPr>
          <w:lang w:val="es-ES"/>
        </w:rPr>
        <w:t xml:space="preserve"> </w:t>
      </w:r>
    </w:p>
    <w:p w14:paraId="1ADC4FB9" w14:textId="77777777" w:rsidR="00CE3F2F" w:rsidRPr="001A175C" w:rsidRDefault="00E06CDA">
      <w:pPr>
        <w:pStyle w:val="Normal1"/>
        <w:rPr>
          <w:lang w:val="es-ES"/>
        </w:rPr>
      </w:pPr>
      <w:r w:rsidRPr="001A175C">
        <w:rPr>
          <w:lang w:val="es-ES"/>
        </w:rPr>
        <w:t xml:space="preserve"> </w:t>
      </w:r>
    </w:p>
    <w:p w14:paraId="10EB3291" w14:textId="77777777" w:rsidR="00CE3F2F" w:rsidRPr="001A175C" w:rsidRDefault="00E06CDA">
      <w:pPr>
        <w:pStyle w:val="Normal1"/>
        <w:rPr>
          <w:lang w:val="es-ES"/>
        </w:rPr>
      </w:pPr>
      <w:r w:rsidRPr="001A175C">
        <w:rPr>
          <w:lang w:val="es-ES"/>
        </w:rPr>
        <w:t xml:space="preserve"> </w:t>
      </w:r>
    </w:p>
    <w:p w14:paraId="29FFADA8" w14:textId="77777777" w:rsidR="00CE3F2F" w:rsidRPr="001A175C" w:rsidRDefault="00E06CDA">
      <w:pPr>
        <w:pStyle w:val="Normal1"/>
        <w:rPr>
          <w:lang w:val="es-ES"/>
        </w:rPr>
      </w:pPr>
      <w:r w:rsidRPr="001A175C">
        <w:rPr>
          <w:lang w:val="es-ES"/>
        </w:rPr>
        <w:t xml:space="preserve"> </w:t>
      </w:r>
    </w:p>
    <w:p w14:paraId="50B5DCB9" w14:textId="77777777" w:rsidR="00CE3F2F" w:rsidRPr="001A175C" w:rsidRDefault="00CE3F2F">
      <w:pPr>
        <w:pStyle w:val="Normal1"/>
        <w:rPr>
          <w:lang w:val="es-ES"/>
        </w:rPr>
      </w:pPr>
    </w:p>
    <w:p w14:paraId="6BE1851D" w14:textId="77777777" w:rsidR="00CE3F2F" w:rsidRPr="001A175C" w:rsidRDefault="00CE3F2F">
      <w:pPr>
        <w:pStyle w:val="Normal1"/>
        <w:rPr>
          <w:lang w:val="es-ES"/>
        </w:rPr>
      </w:pPr>
    </w:p>
    <w:p w14:paraId="45BC968E" w14:textId="77777777" w:rsidR="00CE3F2F" w:rsidRPr="001A175C" w:rsidRDefault="00CE3F2F">
      <w:pPr>
        <w:pStyle w:val="Normal1"/>
        <w:rPr>
          <w:lang w:val="es-ES"/>
        </w:rPr>
      </w:pPr>
    </w:p>
    <w:p w14:paraId="6EE8AA83" w14:textId="77777777" w:rsidR="00CE3F2F" w:rsidRPr="001A175C" w:rsidRDefault="00CE3F2F">
      <w:pPr>
        <w:pStyle w:val="Normal1"/>
        <w:rPr>
          <w:lang w:val="es-ES"/>
        </w:rPr>
      </w:pPr>
    </w:p>
    <w:p w14:paraId="6EE25720" w14:textId="77777777" w:rsidR="00CE3F2F" w:rsidRPr="001A175C" w:rsidRDefault="00CE3F2F">
      <w:pPr>
        <w:pStyle w:val="Normal1"/>
        <w:rPr>
          <w:lang w:val="es-ES"/>
        </w:rPr>
      </w:pPr>
    </w:p>
    <w:p w14:paraId="7C356A6C" w14:textId="77777777" w:rsidR="00CE3F2F" w:rsidRPr="001A175C" w:rsidRDefault="00CE3F2F">
      <w:pPr>
        <w:pStyle w:val="Normal1"/>
        <w:rPr>
          <w:lang w:val="es-ES"/>
        </w:rPr>
      </w:pPr>
    </w:p>
    <w:p w14:paraId="28409E8E" w14:textId="77777777" w:rsidR="00CE3F2F" w:rsidRPr="001A175C" w:rsidRDefault="00CE3F2F">
      <w:pPr>
        <w:pStyle w:val="Normal1"/>
        <w:rPr>
          <w:lang w:val="es-ES"/>
        </w:rPr>
      </w:pPr>
    </w:p>
    <w:p w14:paraId="520F8806" w14:textId="216A2D5B" w:rsidR="00CE3F2F" w:rsidRPr="001A175C" w:rsidRDefault="00E06CDA">
      <w:pPr>
        <w:pStyle w:val="Heading1"/>
        <w:ind w:left="0" w:firstLine="0"/>
        <w:rPr>
          <w:lang w:val="es-ES"/>
        </w:rPr>
      </w:pPr>
      <w:bookmarkStart w:id="2" w:name="_p9zov1nwto6v" w:colFirst="0" w:colLast="0"/>
      <w:bookmarkEnd w:id="2"/>
      <w:r w:rsidRPr="001A175C">
        <w:rPr>
          <w:lang w:val="es-ES"/>
        </w:rPr>
        <w:lastRenderedPageBreak/>
        <w:t>Context</w:t>
      </w:r>
      <w:r w:rsidR="001A6B10" w:rsidRPr="001A175C">
        <w:rPr>
          <w:lang w:val="es-ES"/>
        </w:rPr>
        <w:t>o</w:t>
      </w:r>
    </w:p>
    <w:p w14:paraId="38E2313C" w14:textId="77777777" w:rsidR="00CE3F2F" w:rsidRPr="001A175C" w:rsidRDefault="00E06CDA">
      <w:pPr>
        <w:pStyle w:val="Normal1"/>
        <w:rPr>
          <w:rFonts w:ascii="Arial" w:eastAsia="Arial" w:hAnsi="Arial" w:cs="Arial"/>
          <w:lang w:val="es-ES"/>
        </w:rPr>
      </w:pPr>
      <w:r w:rsidRPr="001A175C">
        <w:rPr>
          <w:b/>
          <w:lang w:val="es-ES"/>
        </w:rPr>
        <w:t xml:space="preserve"> </w:t>
      </w:r>
    </w:p>
    <w:p w14:paraId="5887A994" w14:textId="6DBF2FDC" w:rsidR="00CE3F2F" w:rsidRPr="001A175C" w:rsidRDefault="001A175C" w:rsidP="001A175C">
      <w:pPr>
        <w:pStyle w:val="Normal1"/>
        <w:shd w:val="clear" w:color="auto" w:fill="FFFFFF"/>
        <w:jc w:val="both"/>
        <w:rPr>
          <w:lang w:val="es-ES"/>
        </w:rPr>
      </w:pPr>
      <w:r w:rsidRPr="001A175C">
        <w:rPr>
          <w:lang w:val="es-ES"/>
        </w:rPr>
        <w:t>La tendencia a la de</w:t>
      </w:r>
      <w:r>
        <w:rPr>
          <w:lang w:val="es-ES"/>
        </w:rPr>
        <w:t>s</w:t>
      </w:r>
      <w:r w:rsidRPr="001A175C">
        <w:rPr>
          <w:lang w:val="es-ES"/>
        </w:rPr>
        <w:t>centralización representa una oleada masiva de innovación que está remodelando la sociedad.</w:t>
      </w:r>
      <w:r>
        <w:rPr>
          <w:lang w:val="es-ES"/>
        </w:rPr>
        <w:t xml:space="preserve"> Es una evolución; un cambio de paradigma que refleja un gran cambio en nuestra consciencia colectiva. Aunque los individuos y organizaciones en todo el mundo están empezando a comprender lo que es la blockchain, no está de ningún modo presente en nuestras vidas diarias y los negocios tienen dificultades para implementarla en sus operaciones</w:t>
      </w:r>
      <w:r w:rsidR="00E06CDA" w:rsidRPr="001A175C">
        <w:rPr>
          <w:vertAlign w:val="superscript"/>
          <w:lang w:val="es-ES"/>
        </w:rPr>
        <w:footnoteReference w:id="1"/>
      </w:r>
      <w:r w:rsidR="00E06CDA" w:rsidRPr="001A175C">
        <w:rPr>
          <w:lang w:val="es-ES"/>
        </w:rPr>
        <w:t xml:space="preserve">. </w:t>
      </w:r>
      <w:r>
        <w:rPr>
          <w:lang w:val="es-ES"/>
        </w:rPr>
        <w:t>Como cualquier nueva tecnología, la blockchain y las criptomonedas deben pasar por un proceso de crecientes dolores en su camino hacia la adopción masiva. Internet, por ejemplo, solo obtuvo valor cuando organizaciones como AOL, Amazon, Google, Facebook etc. construyeron sus exitosas web apps para brindar a las personas la habilidad de beneficiarse de la tecnología subyacente</w:t>
      </w:r>
      <w:r w:rsidR="00E06CDA" w:rsidRPr="001A175C">
        <w:rPr>
          <w:lang w:val="es-ES"/>
        </w:rPr>
        <w:t>.</w:t>
      </w:r>
      <w:r w:rsidR="00E06CDA" w:rsidRPr="001A175C">
        <w:rPr>
          <w:vertAlign w:val="superscript"/>
          <w:lang w:val="es-ES"/>
        </w:rPr>
        <w:footnoteReference w:id="2"/>
      </w:r>
      <w:r>
        <w:rPr>
          <w:lang w:val="es-ES"/>
        </w:rPr>
        <w:t xml:space="preserve"> Entonces, cuando Apple lanzó su App Store, las vidas de desarrolladores y consumidores por igual ganaron un tremendo valor, y el uso de las apps explotó. Hubo algunas empresas que hicieron Internet accesible y útil a las masas. Somos de la opinión de que lo mismo ocurrirá y está ya ocurriendo con la industria blockchain.</w:t>
      </w:r>
      <w:r w:rsidR="00E06CDA" w:rsidRPr="001A175C">
        <w:rPr>
          <w:lang w:val="es-ES"/>
        </w:rPr>
        <w:t xml:space="preserve"> </w:t>
      </w:r>
    </w:p>
    <w:p w14:paraId="67818A59" w14:textId="77777777" w:rsidR="00CE3F2F" w:rsidRPr="001A175C" w:rsidRDefault="00CE3F2F">
      <w:pPr>
        <w:pStyle w:val="Normal1"/>
        <w:shd w:val="clear" w:color="auto" w:fill="FFFFFF"/>
        <w:rPr>
          <w:lang w:val="es-ES"/>
        </w:rPr>
      </w:pPr>
    </w:p>
    <w:p w14:paraId="6FA574A3" w14:textId="639D6776" w:rsidR="00CE3F2F" w:rsidRPr="001A175C" w:rsidRDefault="001A175C" w:rsidP="001A175C">
      <w:pPr>
        <w:pStyle w:val="Normal1"/>
        <w:shd w:val="clear" w:color="auto" w:fill="FFFFFF"/>
        <w:jc w:val="both"/>
        <w:rPr>
          <w:lang w:val="es-ES"/>
        </w:rPr>
      </w:pPr>
      <w:r>
        <w:rPr>
          <w:lang w:val="es-ES"/>
        </w:rPr>
        <w:t>Esta tendencia a la descentralización imita una evolución del mercado en sí misma, donde las nociones del dinero y el valor de la humanidad están evolucionando rápidamente. Nuevos tipos de transacciones están surgiendo, junto con nuevas normas sociales y expectativas. Las criptomonedas y los contratos inteligentes actúan como espina dorsal de este nuevo mundo. Por un lado estamos viendo la evolución del dinero, donde el proceso de creación, transacción y almacenamiento de valor ha cambiado fundamentalmente con la invención de las criptomonedas. Por otro lado, tenemos Contratos Inteligentes que presentan una capa añadida de facilitación, donde los acuerdos pueden ser estructurados en la blockchain para ser auto-ejecutados y auto-aplicados, proporcionando un amplio abanico de beneficios y aplicaciones.</w:t>
      </w:r>
      <w:r w:rsidR="00E06CDA" w:rsidRPr="001A175C">
        <w:rPr>
          <w:lang w:val="es-ES"/>
        </w:rPr>
        <w:t xml:space="preserve"> </w:t>
      </w:r>
    </w:p>
    <w:p w14:paraId="3978782B" w14:textId="77777777" w:rsidR="00CE3F2F" w:rsidRPr="001A175C" w:rsidRDefault="00CE3F2F">
      <w:pPr>
        <w:pStyle w:val="Normal1"/>
        <w:shd w:val="clear" w:color="auto" w:fill="FFFFFF"/>
        <w:rPr>
          <w:lang w:val="es-ES"/>
        </w:rPr>
      </w:pPr>
    </w:p>
    <w:p w14:paraId="5DA6D346" w14:textId="190A05A0" w:rsidR="00CE3F2F" w:rsidRPr="001A175C" w:rsidRDefault="001A175C" w:rsidP="001A175C">
      <w:pPr>
        <w:pStyle w:val="Normal1"/>
        <w:shd w:val="clear" w:color="auto" w:fill="FFFFFF"/>
        <w:jc w:val="both"/>
        <w:rPr>
          <w:lang w:val="es-ES"/>
        </w:rPr>
      </w:pPr>
      <w:r>
        <w:rPr>
          <w:lang w:val="es-ES"/>
        </w:rPr>
        <w:t xml:space="preserve">Para que esta tecnología (y el gran océano de aplicaciones que se pueden construir sobre ella) logre la adopción masiva hace falta que emerja un ecosistema de usabilidad </w:t>
      </w:r>
      <w:r w:rsidRPr="001A175C">
        <w:rPr>
          <w:i/>
          <w:lang w:val="es-ES"/>
        </w:rPr>
        <w:t>sin esfuerzos</w:t>
      </w:r>
      <w:r>
        <w:rPr>
          <w:i/>
          <w:lang w:val="es-ES"/>
        </w:rPr>
        <w:t>.</w:t>
      </w:r>
      <w:r>
        <w:rPr>
          <w:lang w:val="es-ES"/>
        </w:rPr>
        <w:t xml:space="preserve"> Todo debe funcionar a un nivel de facilidad “plug-and-play”.</w:t>
      </w:r>
    </w:p>
    <w:p w14:paraId="64041379" w14:textId="77777777" w:rsidR="00CE3F2F" w:rsidRPr="001A175C" w:rsidRDefault="00CE3F2F">
      <w:pPr>
        <w:pStyle w:val="Normal1"/>
        <w:shd w:val="clear" w:color="auto" w:fill="FFFFFF"/>
        <w:rPr>
          <w:rFonts w:ascii="Arial" w:eastAsia="Arial" w:hAnsi="Arial" w:cs="Arial"/>
          <w:lang w:val="es-ES"/>
        </w:rPr>
      </w:pPr>
    </w:p>
    <w:p w14:paraId="0B6BEA24" w14:textId="77777777" w:rsidR="00CE3F2F" w:rsidRPr="001A175C" w:rsidRDefault="00CE3F2F">
      <w:pPr>
        <w:pStyle w:val="Normal1"/>
        <w:shd w:val="clear" w:color="auto" w:fill="FFFFFF"/>
        <w:rPr>
          <w:rFonts w:ascii="Arial" w:eastAsia="Arial" w:hAnsi="Arial" w:cs="Arial"/>
          <w:lang w:val="es-ES"/>
        </w:rPr>
      </w:pPr>
    </w:p>
    <w:p w14:paraId="4602311B" w14:textId="77777777" w:rsidR="00CE3F2F" w:rsidRPr="001A175C" w:rsidRDefault="00CE3F2F">
      <w:pPr>
        <w:pStyle w:val="Normal1"/>
        <w:shd w:val="clear" w:color="auto" w:fill="FFFFFF"/>
        <w:rPr>
          <w:rFonts w:ascii="Arial" w:eastAsia="Arial" w:hAnsi="Arial" w:cs="Arial"/>
          <w:lang w:val="es-ES"/>
        </w:rPr>
      </w:pPr>
    </w:p>
    <w:p w14:paraId="5D22C454" w14:textId="77777777" w:rsidR="00CE3F2F" w:rsidRPr="001A175C" w:rsidRDefault="00CE3F2F">
      <w:pPr>
        <w:pStyle w:val="Normal1"/>
        <w:shd w:val="clear" w:color="auto" w:fill="FFFFFF"/>
        <w:rPr>
          <w:rFonts w:ascii="Arial" w:eastAsia="Arial" w:hAnsi="Arial" w:cs="Arial"/>
          <w:lang w:val="es-ES"/>
        </w:rPr>
      </w:pPr>
    </w:p>
    <w:p w14:paraId="19D2BD75" w14:textId="77777777" w:rsidR="00CE3F2F" w:rsidRPr="001A175C" w:rsidRDefault="00CE3F2F">
      <w:pPr>
        <w:pStyle w:val="Normal1"/>
        <w:shd w:val="clear" w:color="auto" w:fill="FFFFFF"/>
        <w:rPr>
          <w:rFonts w:ascii="Arial" w:eastAsia="Arial" w:hAnsi="Arial" w:cs="Arial"/>
          <w:lang w:val="es-ES"/>
        </w:rPr>
      </w:pPr>
    </w:p>
    <w:p w14:paraId="44BAFD68" w14:textId="77777777" w:rsidR="00CE3F2F" w:rsidRPr="001A175C" w:rsidRDefault="00CE3F2F">
      <w:pPr>
        <w:pStyle w:val="Normal1"/>
        <w:shd w:val="clear" w:color="auto" w:fill="FFFFFF"/>
        <w:rPr>
          <w:lang w:val="es-ES"/>
        </w:rPr>
      </w:pPr>
    </w:p>
    <w:p w14:paraId="26C122A4" w14:textId="77777777" w:rsidR="001A6B10" w:rsidRPr="001A175C" w:rsidRDefault="001A6B10">
      <w:pPr>
        <w:pStyle w:val="Normal1"/>
        <w:shd w:val="clear" w:color="auto" w:fill="FFFFFF"/>
        <w:rPr>
          <w:lang w:val="es-ES"/>
        </w:rPr>
      </w:pPr>
    </w:p>
    <w:p w14:paraId="549858B2" w14:textId="11B34DEC" w:rsidR="00CE3F2F" w:rsidRPr="001A175C" w:rsidRDefault="001A6B10">
      <w:pPr>
        <w:pStyle w:val="Heading1"/>
        <w:shd w:val="clear" w:color="auto" w:fill="FFFFFF"/>
        <w:ind w:left="0" w:firstLine="0"/>
        <w:rPr>
          <w:lang w:val="es-ES"/>
        </w:rPr>
      </w:pPr>
      <w:bookmarkStart w:id="3" w:name="_2et92p0" w:colFirst="0" w:colLast="0"/>
      <w:bookmarkEnd w:id="3"/>
      <w:r w:rsidRPr="001A175C">
        <w:rPr>
          <w:lang w:val="es-ES"/>
        </w:rPr>
        <w:lastRenderedPageBreak/>
        <w:t>Resumen Ejecutivo</w:t>
      </w:r>
    </w:p>
    <w:p w14:paraId="738F7D4D" w14:textId="77777777" w:rsidR="00CE3F2F" w:rsidRPr="001A175C" w:rsidRDefault="00CE3F2F">
      <w:pPr>
        <w:pStyle w:val="Normal1"/>
        <w:shd w:val="clear" w:color="auto" w:fill="FFFFFF"/>
        <w:rPr>
          <w:lang w:val="es-ES"/>
        </w:rPr>
      </w:pPr>
    </w:p>
    <w:p w14:paraId="62C6EE9A" w14:textId="4EABE05D" w:rsidR="00CE3F2F" w:rsidRPr="001A175C" w:rsidRDefault="000547C6" w:rsidP="000547C6">
      <w:pPr>
        <w:pStyle w:val="Normal1"/>
        <w:shd w:val="clear" w:color="auto" w:fill="FFFFFF"/>
        <w:jc w:val="both"/>
        <w:rPr>
          <w:lang w:val="es-ES"/>
        </w:rPr>
      </w:pPr>
      <w:r>
        <w:rPr>
          <w:lang w:val="es-ES"/>
        </w:rPr>
        <w:t>El equipo de Modex ya ha construido una aplicación de pagos para móviles peer-to-peer ganadora de premios: Moneymailme.</w:t>
      </w:r>
      <w:r w:rsidR="00E06CDA" w:rsidRPr="001A175C">
        <w:rPr>
          <w:vertAlign w:val="superscript"/>
          <w:lang w:val="es-ES"/>
        </w:rPr>
        <w:footnoteReference w:id="3"/>
      </w:r>
      <w:r w:rsidR="00E06CDA" w:rsidRPr="001A175C">
        <w:rPr>
          <w:lang w:val="es-ES"/>
        </w:rPr>
        <w:t xml:space="preserve"> </w:t>
      </w:r>
    </w:p>
    <w:p w14:paraId="04BC7F10" w14:textId="77777777" w:rsidR="00CE3F2F" w:rsidRPr="001A175C" w:rsidRDefault="00CE3F2F">
      <w:pPr>
        <w:pStyle w:val="Normal1"/>
        <w:shd w:val="clear" w:color="auto" w:fill="FFFFFF"/>
        <w:rPr>
          <w:lang w:val="es-ES"/>
        </w:rPr>
      </w:pPr>
    </w:p>
    <w:p w14:paraId="4E63389E" w14:textId="2FAFADBD" w:rsidR="00CE3F2F" w:rsidRPr="001A175C" w:rsidRDefault="000547C6" w:rsidP="000547C6">
      <w:pPr>
        <w:pStyle w:val="Normal1"/>
        <w:shd w:val="clear" w:color="auto" w:fill="FFFFFF"/>
        <w:jc w:val="both"/>
        <w:rPr>
          <w:lang w:val="es-ES"/>
        </w:rPr>
      </w:pPr>
      <w:r>
        <w:rPr>
          <w:lang w:val="es-ES"/>
        </w:rPr>
        <w:t>Modex está en proceso de construir una plataforma para conectar contratos inteligentes y aplicaciones que, juntas, crearán un ecosistema para posibilitar los siguientes avances blockchain:</w:t>
      </w:r>
    </w:p>
    <w:p w14:paraId="4F7FDAE4" w14:textId="77777777" w:rsidR="00CE3F2F" w:rsidRPr="001A175C" w:rsidRDefault="00CE3F2F">
      <w:pPr>
        <w:pStyle w:val="Normal1"/>
        <w:shd w:val="clear" w:color="auto" w:fill="FFFFFF"/>
        <w:rPr>
          <w:lang w:val="es-ES"/>
        </w:rPr>
      </w:pPr>
    </w:p>
    <w:p w14:paraId="01A8E9EE" w14:textId="1386C03B" w:rsidR="000547C6" w:rsidRDefault="000547C6" w:rsidP="00460C35">
      <w:pPr>
        <w:pStyle w:val="Normal1"/>
        <w:numPr>
          <w:ilvl w:val="0"/>
          <w:numId w:val="9"/>
        </w:numPr>
        <w:shd w:val="clear" w:color="auto" w:fill="FFFFFF"/>
        <w:contextualSpacing/>
        <w:jc w:val="both"/>
        <w:rPr>
          <w:lang w:val="es-ES"/>
        </w:rPr>
      </w:pPr>
      <w:r>
        <w:rPr>
          <w:lang w:val="es-ES"/>
        </w:rPr>
        <w:t>desarrollar o adquirir contratos inteligentes listos para usar;</w:t>
      </w:r>
    </w:p>
    <w:p w14:paraId="145FAF97" w14:textId="77777777" w:rsidR="000547C6" w:rsidRDefault="000547C6" w:rsidP="00460C35">
      <w:pPr>
        <w:pStyle w:val="Normal1"/>
        <w:numPr>
          <w:ilvl w:val="0"/>
          <w:numId w:val="9"/>
        </w:numPr>
        <w:shd w:val="clear" w:color="auto" w:fill="FFFFFF"/>
        <w:contextualSpacing/>
        <w:jc w:val="both"/>
        <w:rPr>
          <w:lang w:val="es-ES"/>
        </w:rPr>
      </w:pPr>
      <w:r>
        <w:rPr>
          <w:lang w:val="es-ES"/>
        </w:rPr>
        <w:t>beneficiarse de una e-wallet que puede almacenar criptomonedas así como dinero fiat;</w:t>
      </w:r>
    </w:p>
    <w:p w14:paraId="0795E62A" w14:textId="77777777" w:rsidR="00460C35" w:rsidRDefault="000547C6" w:rsidP="00460C35">
      <w:pPr>
        <w:pStyle w:val="Normal1"/>
        <w:numPr>
          <w:ilvl w:val="0"/>
          <w:numId w:val="9"/>
        </w:numPr>
        <w:shd w:val="clear" w:color="auto" w:fill="FFFFFF"/>
        <w:contextualSpacing/>
        <w:jc w:val="both"/>
        <w:rPr>
          <w:lang w:val="es-ES"/>
        </w:rPr>
      </w:pPr>
      <w:r>
        <w:rPr>
          <w:lang w:val="es-ES"/>
        </w:rPr>
        <w:t xml:space="preserve">hacer pagos usando el token Modex (MDX) u otras criptomonedas aceptadas bien </w:t>
      </w:r>
      <w:r w:rsidR="00460C35">
        <w:rPr>
          <w:lang w:val="es-ES"/>
        </w:rPr>
        <w:t>sobre la base P2P, B2C o B2B; y</w:t>
      </w:r>
    </w:p>
    <w:p w14:paraId="1E428DAB" w14:textId="3682C790" w:rsidR="00CE3F2F" w:rsidRDefault="00460C35" w:rsidP="00460C35">
      <w:pPr>
        <w:pStyle w:val="Normal1"/>
        <w:numPr>
          <w:ilvl w:val="0"/>
          <w:numId w:val="9"/>
        </w:numPr>
        <w:shd w:val="clear" w:color="auto" w:fill="FFFFFF"/>
        <w:contextualSpacing/>
        <w:jc w:val="both"/>
        <w:rPr>
          <w:lang w:val="es-ES"/>
        </w:rPr>
      </w:pPr>
      <w:r>
        <w:rPr>
          <w:lang w:val="es-ES"/>
        </w:rPr>
        <w:t>integrarse con nuevas aplicaciones para desplegar un amplio abanico de contratos inteligentes en el mundo real.</w:t>
      </w:r>
    </w:p>
    <w:p w14:paraId="522EA67E" w14:textId="77777777" w:rsidR="00460C35" w:rsidRPr="001A175C" w:rsidRDefault="00460C35" w:rsidP="00460C35">
      <w:pPr>
        <w:pStyle w:val="Normal1"/>
        <w:shd w:val="clear" w:color="auto" w:fill="FFFFFF"/>
        <w:ind w:left="1080"/>
        <w:contextualSpacing/>
        <w:jc w:val="both"/>
        <w:rPr>
          <w:lang w:val="es-ES"/>
        </w:rPr>
      </w:pPr>
    </w:p>
    <w:p w14:paraId="7A419656" w14:textId="2F7422D6" w:rsidR="00CE3F2F" w:rsidRPr="001A175C" w:rsidRDefault="00460C35" w:rsidP="00460C35">
      <w:pPr>
        <w:pStyle w:val="Normal1"/>
        <w:shd w:val="clear" w:color="auto" w:fill="FFFFFF"/>
        <w:jc w:val="both"/>
        <w:rPr>
          <w:lang w:val="es-ES"/>
        </w:rPr>
      </w:pPr>
      <w:r>
        <w:rPr>
          <w:lang w:val="es-ES"/>
        </w:rPr>
        <w:t>Debido a los grandes cambios en el complejo panorama de los contratos inteligentes y los pagos, la adopción de la tecnología blockchain conlleva múltiples retos, preocupaciones de integración notables, falta de experiencia, altos costes, volatilidad y protección del consumidor</w:t>
      </w:r>
      <w:r w:rsidR="00E06CDA" w:rsidRPr="001A175C">
        <w:rPr>
          <w:lang w:val="es-ES"/>
        </w:rPr>
        <w:t xml:space="preserve">. </w:t>
      </w:r>
      <w:r w:rsidR="00E06CDA" w:rsidRPr="001A175C">
        <w:rPr>
          <w:vertAlign w:val="superscript"/>
          <w:lang w:val="es-ES"/>
        </w:rPr>
        <w:footnoteReference w:id="4"/>
      </w:r>
    </w:p>
    <w:p w14:paraId="41314A71" w14:textId="77777777" w:rsidR="00CE3F2F" w:rsidRPr="001A175C" w:rsidRDefault="00CE3F2F">
      <w:pPr>
        <w:pStyle w:val="Normal1"/>
        <w:shd w:val="clear" w:color="auto" w:fill="FFFFFF"/>
        <w:rPr>
          <w:lang w:val="es-ES"/>
        </w:rPr>
      </w:pPr>
    </w:p>
    <w:p w14:paraId="1B01ABCB" w14:textId="7082820A" w:rsidR="00CE3F2F" w:rsidRPr="001A175C" w:rsidRDefault="00460C35" w:rsidP="00460C35">
      <w:pPr>
        <w:pStyle w:val="Normal1"/>
        <w:shd w:val="clear" w:color="auto" w:fill="FFFFFF"/>
        <w:jc w:val="both"/>
        <w:rPr>
          <w:lang w:val="es-ES"/>
        </w:rPr>
      </w:pPr>
      <w:r>
        <w:rPr>
          <w:lang w:val="es-ES"/>
        </w:rPr>
        <w:t>Para atajar esos problemas deben suceder varias cuestiones clave. No es suficiente con simplemente ofrecer una buena cartera multimoneda, o tarjeta de débito con liquidez backend. Para atajar la última milla del problema de la adopción que llevará a las criptomonedas y a la tecnología blockchain al uso diario para todo el mundo, se debe establecer un ecosistema de soporte. Para cumplir con este objetivo el mercado necesita la habilidad de desplegar contratos inteligentes junto con los pagos. En la industria de los pagos hay importantes matices que deben ser tenidos en cuenta por una variedad de soluciones de contratos inteligentes. Por ejemplo, la protección al consumidor está bien lograda por proveedores de servicios como Paypal y Visa</w:t>
      </w:r>
      <w:r w:rsidR="00E06CDA" w:rsidRPr="001A175C">
        <w:rPr>
          <w:vertAlign w:val="superscript"/>
          <w:lang w:val="es-ES"/>
        </w:rPr>
        <w:footnoteReference w:id="5"/>
      </w:r>
      <w:r w:rsidR="00E06CDA" w:rsidRPr="001A175C">
        <w:rPr>
          <w:lang w:val="es-ES"/>
        </w:rPr>
        <w:t xml:space="preserve">, </w:t>
      </w:r>
      <w:r>
        <w:rPr>
          <w:lang w:val="es-ES"/>
        </w:rPr>
        <w:t>donde se les da a los consumidores protección anti fraude o en disputas con vendedores. Estos mismos problemas deben ser resueltos con las criptomonedas, y los contratos inteligentes pueden hacerlo. Los contratos inteligentes estarán redactados de manera que solucionarán estos problemas, entre otros, y deberán integrarse tanto en los sistemas de pago de los vendedores como en las aplicaciones de pago de los consumidores. La plataforma de Modex para el desarrollo de contratos inteligentes, despliegue y pagos sociales multi-divisa unirá estos mundos sin problemas.</w:t>
      </w:r>
      <w:r w:rsidR="00E06CDA" w:rsidRPr="001A175C">
        <w:rPr>
          <w:lang w:val="es-ES"/>
        </w:rPr>
        <w:t xml:space="preserve"> </w:t>
      </w:r>
    </w:p>
    <w:p w14:paraId="2A283CF3" w14:textId="77777777" w:rsidR="00CE3F2F" w:rsidRPr="001A175C" w:rsidRDefault="00CE3F2F">
      <w:pPr>
        <w:pStyle w:val="Normal1"/>
        <w:shd w:val="clear" w:color="auto" w:fill="FFFFFF"/>
        <w:rPr>
          <w:rFonts w:ascii="Arial" w:eastAsia="Arial" w:hAnsi="Arial" w:cs="Arial"/>
          <w:lang w:val="es-ES"/>
        </w:rPr>
      </w:pPr>
    </w:p>
    <w:p w14:paraId="64B70493" w14:textId="77777777" w:rsidR="00CE3F2F" w:rsidRPr="001A175C" w:rsidRDefault="00CE3F2F">
      <w:pPr>
        <w:pStyle w:val="Normal1"/>
        <w:shd w:val="clear" w:color="auto" w:fill="FFFFFF"/>
        <w:rPr>
          <w:rFonts w:ascii="Arial" w:eastAsia="Arial" w:hAnsi="Arial" w:cs="Arial"/>
          <w:lang w:val="es-ES"/>
        </w:rPr>
      </w:pPr>
    </w:p>
    <w:p w14:paraId="5C37747C" w14:textId="5A5AACA1" w:rsidR="00CE3F2F" w:rsidRPr="001A175C" w:rsidRDefault="00E06CDA">
      <w:pPr>
        <w:pStyle w:val="Heading1"/>
        <w:ind w:left="0" w:firstLine="0"/>
        <w:rPr>
          <w:lang w:val="es-ES"/>
        </w:rPr>
      </w:pPr>
      <w:bookmarkStart w:id="4" w:name="_5i6x5dxdwqnz" w:colFirst="0" w:colLast="0"/>
      <w:bookmarkEnd w:id="4"/>
      <w:r w:rsidRPr="001A175C">
        <w:rPr>
          <w:lang w:val="es-ES"/>
        </w:rPr>
        <w:lastRenderedPageBreak/>
        <w:t>Problem</w:t>
      </w:r>
      <w:r w:rsidR="001A6B10" w:rsidRPr="001A175C">
        <w:rPr>
          <w:lang w:val="es-ES"/>
        </w:rPr>
        <w:t>a</w:t>
      </w:r>
    </w:p>
    <w:p w14:paraId="567CA744" w14:textId="11862CE7" w:rsidR="00CE3F2F" w:rsidRPr="001A175C" w:rsidRDefault="003E7B82" w:rsidP="003E7B82">
      <w:pPr>
        <w:pStyle w:val="Normal1"/>
        <w:jc w:val="both"/>
        <w:rPr>
          <w:lang w:val="es-ES"/>
        </w:rPr>
      </w:pPr>
      <w:r>
        <w:rPr>
          <w:lang w:val="es-ES"/>
        </w:rPr>
        <w:t>La industria blockchain está aún teniendo múltiples dificultades para despegar. Tanto las empresas como los consumidores del día a día no están todos a bordo, y están teniendo dificultades para ello, incluso a pesar del claro reconocimiento del valor que ello conlleva.</w:t>
      </w:r>
    </w:p>
    <w:p w14:paraId="0729BCF7" w14:textId="77777777" w:rsidR="00CE3F2F" w:rsidRPr="001A175C" w:rsidRDefault="00CE3F2F">
      <w:pPr>
        <w:pStyle w:val="Normal1"/>
        <w:rPr>
          <w:lang w:val="es-ES"/>
        </w:rPr>
      </w:pPr>
    </w:p>
    <w:p w14:paraId="6742FA5D" w14:textId="77777777" w:rsidR="00CE3F2F" w:rsidRPr="001A175C" w:rsidRDefault="00CE3F2F">
      <w:pPr>
        <w:pStyle w:val="Normal1"/>
        <w:rPr>
          <w:lang w:val="es-ES"/>
        </w:rPr>
      </w:pPr>
    </w:p>
    <w:p w14:paraId="0F8BA931" w14:textId="77777777" w:rsidR="00CE3F2F" w:rsidRPr="001A175C" w:rsidRDefault="00E06CDA">
      <w:pPr>
        <w:pStyle w:val="Normal1"/>
        <w:rPr>
          <w:lang w:val="es-ES"/>
        </w:rPr>
      </w:pPr>
      <w:r w:rsidRPr="001A175C">
        <w:rPr>
          <w:noProof/>
          <w:lang w:val="en-GB" w:eastAsia="en-GB"/>
        </w:rPr>
        <w:drawing>
          <wp:inline distT="114300" distB="114300" distL="114300" distR="114300" wp14:anchorId="0C38165B" wp14:editId="5EBE66AB">
            <wp:extent cx="5943600" cy="876300"/>
            <wp:effectExtent l="0" t="0" r="0" b="0"/>
            <wp:docPr id="20" name="image42.png" descr="Problem (merged).png"/>
            <wp:cNvGraphicFramePr/>
            <a:graphic xmlns:a="http://schemas.openxmlformats.org/drawingml/2006/main">
              <a:graphicData uri="http://schemas.openxmlformats.org/drawingml/2006/picture">
                <pic:pic xmlns:pic="http://schemas.openxmlformats.org/drawingml/2006/picture">
                  <pic:nvPicPr>
                    <pic:cNvPr id="0" name="image42.png" descr="Problem (merged).png"/>
                    <pic:cNvPicPr preferRelativeResize="0"/>
                  </pic:nvPicPr>
                  <pic:blipFill>
                    <a:blip r:embed="rId7"/>
                    <a:srcRect t="734" r="-2454" b="-734"/>
                    <a:stretch>
                      <a:fillRect/>
                    </a:stretch>
                  </pic:blipFill>
                  <pic:spPr>
                    <a:xfrm>
                      <a:off x="0" y="0"/>
                      <a:ext cx="5943600" cy="876300"/>
                    </a:xfrm>
                    <a:prstGeom prst="rect">
                      <a:avLst/>
                    </a:prstGeom>
                    <a:ln/>
                  </pic:spPr>
                </pic:pic>
              </a:graphicData>
            </a:graphic>
          </wp:inline>
        </w:drawing>
      </w:r>
    </w:p>
    <w:p w14:paraId="7BE66363" w14:textId="77777777" w:rsidR="00CE3F2F" w:rsidRPr="001A175C" w:rsidRDefault="00CE3F2F">
      <w:pPr>
        <w:pStyle w:val="Normal1"/>
        <w:rPr>
          <w:lang w:val="es-ES"/>
        </w:rPr>
      </w:pPr>
    </w:p>
    <w:p w14:paraId="507FBBB5" w14:textId="4EB58449" w:rsidR="00CE3F2F" w:rsidRDefault="003E7B82" w:rsidP="003E7B82">
      <w:pPr>
        <w:pStyle w:val="Normal1"/>
        <w:jc w:val="both"/>
        <w:rPr>
          <w:lang w:val="es-ES"/>
        </w:rPr>
      </w:pPr>
      <w:r>
        <w:rPr>
          <w:lang w:val="es-ES"/>
        </w:rPr>
        <w:t>Las aplicaciones blockchain ofrecen soluciones que requieren cambios significativos en, o el reemplazamiento completo de los sistemas existentes. De cara a realizar la transición, tanto las empresas como los consumidores deben superar esos retos. Además, la oferta de aplicaciones blockchain es todavía muy limitada, compuesta principalmente por carteras, casas de cambio online, un pequeño número de servicios de contratos inteligentes, y herramientas de monitorización. La mayoría de ellos no son fáciles de usar o ampliamente inteligibles</w:t>
      </w:r>
      <w:r w:rsidR="00E06CDA" w:rsidRPr="001A175C">
        <w:rPr>
          <w:vertAlign w:val="superscript"/>
          <w:lang w:val="es-ES"/>
        </w:rPr>
        <w:footnoteReference w:id="6"/>
      </w:r>
      <w:r>
        <w:rPr>
          <w:lang w:val="es-ES"/>
        </w:rPr>
        <w:t>. De igual modo, el número de expertos talentosos y desarrolladores de apps/contratos inteligentes es aún limitado, y solo ahora está empezando a crecer. En resumen, el espacio está dividido y es patente la necesidad de una plataforma que una a accionistas y aplicaciones para un rendimiento mucho mayor en un mercado más amplio.</w:t>
      </w:r>
    </w:p>
    <w:p w14:paraId="24A0BB37" w14:textId="77777777" w:rsidR="003E7B82" w:rsidRPr="001A175C" w:rsidRDefault="003E7B82" w:rsidP="003E7B82">
      <w:pPr>
        <w:pStyle w:val="Normal1"/>
        <w:jc w:val="both"/>
        <w:rPr>
          <w:lang w:val="es-ES"/>
        </w:rPr>
      </w:pPr>
    </w:p>
    <w:p w14:paraId="70A9C1DA" w14:textId="505A3D56" w:rsidR="00CE3F2F" w:rsidRPr="001A175C" w:rsidRDefault="003E7B82" w:rsidP="003E7B82">
      <w:pPr>
        <w:pStyle w:val="Normal1"/>
        <w:jc w:val="both"/>
        <w:rPr>
          <w:lang w:val="es-ES"/>
        </w:rPr>
      </w:pPr>
      <w:r>
        <w:rPr>
          <w:lang w:val="es-ES"/>
        </w:rPr>
        <w:t>Vemos la próxima oleada de avances para blockchain enfocada en la construcción del ecosistema de aplicaciones que sirva de nexo entre protocolos blockchain y consumidores generales. Esta es la única manera para que la adopción masiva realmente despegue.</w:t>
      </w:r>
    </w:p>
    <w:p w14:paraId="3B7EA9FA" w14:textId="77777777" w:rsidR="00CE3F2F" w:rsidRPr="001A175C" w:rsidRDefault="00CE3F2F">
      <w:pPr>
        <w:pStyle w:val="Normal1"/>
        <w:rPr>
          <w:lang w:val="es-ES"/>
        </w:rPr>
      </w:pPr>
    </w:p>
    <w:p w14:paraId="054BB750" w14:textId="49E5F32A" w:rsidR="00CE3F2F" w:rsidRPr="001A175C" w:rsidRDefault="003E7B82" w:rsidP="003E7B82">
      <w:pPr>
        <w:pStyle w:val="Normal1"/>
        <w:jc w:val="both"/>
        <w:rPr>
          <w:lang w:val="es-ES"/>
        </w:rPr>
      </w:pPr>
      <w:r>
        <w:rPr>
          <w:lang w:val="es-ES"/>
        </w:rPr>
        <w:t>Como las últimas décadas de innovación han demostrado, apalancar una red puede crear el cambio requerido para solucionar problemas de tan gran escala. El ecosistema de pagos y mercado de contratos inteligentes de Modex será un hub de aplicaciones fundamental para dichos recursos para desarrolladores y aplicaciones para usuarios.</w:t>
      </w:r>
      <w:r w:rsidR="00E06CDA" w:rsidRPr="001A175C">
        <w:rPr>
          <w:lang w:val="es-ES"/>
        </w:rPr>
        <w:t xml:space="preserve"> </w:t>
      </w:r>
    </w:p>
    <w:p w14:paraId="44C42339" w14:textId="77777777" w:rsidR="00CE3F2F" w:rsidRPr="001A175C" w:rsidRDefault="00E06CDA">
      <w:pPr>
        <w:pStyle w:val="Normal1"/>
        <w:rPr>
          <w:lang w:val="es-ES"/>
        </w:rPr>
      </w:pPr>
      <w:r w:rsidRPr="001A175C">
        <w:rPr>
          <w:lang w:val="es-ES"/>
        </w:rPr>
        <w:t xml:space="preserve"> </w:t>
      </w:r>
    </w:p>
    <w:p w14:paraId="33880D29" w14:textId="544FBCD3" w:rsidR="00CE3F2F" w:rsidRPr="001A175C" w:rsidRDefault="003E7B82" w:rsidP="003E7B82">
      <w:pPr>
        <w:pStyle w:val="Normal1"/>
        <w:jc w:val="both"/>
        <w:rPr>
          <w:lang w:val="es-ES"/>
        </w:rPr>
      </w:pPr>
      <w:r>
        <w:rPr>
          <w:lang w:val="es-ES"/>
        </w:rPr>
        <w:t>Para que esto ocurra, es fundamental que catalicemos el efecto de red para el desarrollo y despliegue de contratos inteligentes. Esto requiere que se construyan herramientas para todo tipo de negocios y casos de uso de consumidores. Esto es de lo que va el mercado de contratos inteligentes de Modex. Apalancaremos nuestros productos y servicios existentes para facilitar un ecosistema exitoso para el desarrollo y uso de contratos inteligentes. Esperamos que esto lleve a la adopción generalizada del uso de criptomonedas y al despliegue de contratos inteligentes tento en los negocios del mundo real como en las vidas de los individuos.</w:t>
      </w:r>
    </w:p>
    <w:p w14:paraId="056DB45E" w14:textId="77777777" w:rsidR="00CE3F2F" w:rsidRPr="001A175C" w:rsidRDefault="00E06CDA">
      <w:pPr>
        <w:pStyle w:val="Heading1"/>
        <w:ind w:left="0" w:firstLine="0"/>
        <w:rPr>
          <w:lang w:val="es-ES"/>
        </w:rPr>
      </w:pPr>
      <w:bookmarkStart w:id="5" w:name="_o4tbu5d26aj" w:colFirst="0" w:colLast="0"/>
      <w:bookmarkEnd w:id="5"/>
      <w:r w:rsidRPr="001A175C">
        <w:rPr>
          <w:noProof/>
          <w:lang w:val="en-GB" w:eastAsia="en-GB"/>
        </w:rPr>
        <w:lastRenderedPageBreak/>
        <w:drawing>
          <wp:anchor distT="228600" distB="228600" distL="228600" distR="228600" simplePos="0" relativeHeight="251658240" behindDoc="0" locked="0" layoutInCell="1" hidden="0" allowOverlap="1" wp14:anchorId="49758C85" wp14:editId="3D9CB624">
            <wp:simplePos x="0" y="0"/>
            <wp:positionH relativeFrom="margin">
              <wp:posOffset>-285749</wp:posOffset>
            </wp:positionH>
            <wp:positionV relativeFrom="paragraph">
              <wp:posOffset>390525</wp:posOffset>
            </wp:positionV>
            <wp:extent cx="2471738" cy="2879770"/>
            <wp:effectExtent l="0" t="0" r="0" b="0"/>
            <wp:wrapSquare wrapText="bothSides" distT="228600" distB="228600" distL="228600" distR="228600"/>
            <wp:docPr id="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
                    <a:srcRect/>
                    <a:stretch>
                      <a:fillRect/>
                    </a:stretch>
                  </pic:blipFill>
                  <pic:spPr>
                    <a:xfrm>
                      <a:off x="0" y="0"/>
                      <a:ext cx="2471738" cy="2879770"/>
                    </a:xfrm>
                    <a:prstGeom prst="rect">
                      <a:avLst/>
                    </a:prstGeom>
                    <a:ln/>
                  </pic:spPr>
                </pic:pic>
              </a:graphicData>
            </a:graphic>
          </wp:anchor>
        </w:drawing>
      </w:r>
    </w:p>
    <w:p w14:paraId="5CAD1EC9" w14:textId="39E0DD3C" w:rsidR="00CE3F2F" w:rsidRPr="001A175C" w:rsidRDefault="003E7B82" w:rsidP="00F6707C">
      <w:pPr>
        <w:pStyle w:val="Normal1"/>
        <w:jc w:val="both"/>
        <w:rPr>
          <w:lang w:val="es-ES"/>
        </w:rPr>
      </w:pPr>
      <w:r>
        <w:rPr>
          <w:lang w:val="es-ES"/>
        </w:rPr>
        <w:t>Un ejemplo significativo del problema es el correspondiente al mundo de los pagos globales que está todavía fragmentado por aplicaciones de pago como Square, Venmo y PayPal. Vemos la necesidad de una red de transacciones globales sin fronteras, esta es la tendencia para el flujo de transacciones de negocios y pagos sociales. Con la gente cada vez mucho más móvil, y los estilos de vida internacionales y negocios se están convirtiendo en la norma</w:t>
      </w:r>
      <w:r w:rsidR="00F6707C">
        <w:rPr>
          <w:lang w:val="es-ES"/>
        </w:rPr>
        <w:t>, el crecimiento de los costes de transferencia son sustanciales. Este coste es una gran barrera para las tendencias de estilo de vida de la población global</w:t>
      </w:r>
      <w:r w:rsidR="00E06CDA" w:rsidRPr="001A175C">
        <w:rPr>
          <w:lang w:val="es-ES"/>
        </w:rPr>
        <w:t>.</w:t>
      </w:r>
      <w:r w:rsidR="00E06CDA" w:rsidRPr="001A175C">
        <w:rPr>
          <w:vertAlign w:val="superscript"/>
          <w:lang w:val="es-ES"/>
        </w:rPr>
        <w:footnoteReference w:id="7"/>
      </w:r>
      <w:r w:rsidR="00E06CDA" w:rsidRPr="001A175C">
        <w:rPr>
          <w:lang w:val="es-ES"/>
        </w:rPr>
        <w:t xml:space="preserve"> </w:t>
      </w:r>
      <w:r w:rsidR="00F6707C">
        <w:rPr>
          <w:lang w:val="es-ES"/>
        </w:rPr>
        <w:t>Este es tan solo uno de los grandes problemas del mundo real que Modex pretende resolver.</w:t>
      </w:r>
    </w:p>
    <w:p w14:paraId="7882FE66" w14:textId="77777777" w:rsidR="00CE3F2F" w:rsidRPr="001A175C" w:rsidRDefault="00CE3F2F">
      <w:pPr>
        <w:pStyle w:val="Normal1"/>
        <w:rPr>
          <w:lang w:val="es-ES"/>
        </w:rPr>
      </w:pPr>
    </w:p>
    <w:p w14:paraId="54669926" w14:textId="77777777" w:rsidR="00CE3F2F" w:rsidRPr="001A175C" w:rsidRDefault="00CE3F2F">
      <w:pPr>
        <w:pStyle w:val="Heading1"/>
        <w:ind w:left="0" w:firstLine="0"/>
        <w:rPr>
          <w:lang w:val="es-ES"/>
        </w:rPr>
      </w:pPr>
      <w:bookmarkStart w:id="6" w:name="_uxgaxsogex1j" w:colFirst="0" w:colLast="0"/>
      <w:bookmarkEnd w:id="6"/>
    </w:p>
    <w:p w14:paraId="7F0E17A6" w14:textId="77777777" w:rsidR="00CE3F2F" w:rsidRPr="001A175C" w:rsidRDefault="00E06CDA">
      <w:pPr>
        <w:pStyle w:val="Heading1"/>
        <w:ind w:left="0" w:firstLine="0"/>
        <w:rPr>
          <w:lang w:val="es-ES"/>
        </w:rPr>
      </w:pPr>
      <w:bookmarkStart w:id="7" w:name="_6855wm7bqrqk" w:colFirst="0" w:colLast="0"/>
      <w:bookmarkEnd w:id="7"/>
      <w:r w:rsidRPr="001A175C">
        <w:rPr>
          <w:lang w:val="es-ES"/>
        </w:rPr>
        <w:br w:type="page"/>
      </w:r>
    </w:p>
    <w:p w14:paraId="5AAE3B22" w14:textId="41248629" w:rsidR="00CE3F2F" w:rsidRPr="001A175C" w:rsidRDefault="00E06CDA">
      <w:pPr>
        <w:pStyle w:val="Heading1"/>
        <w:ind w:left="0" w:firstLine="0"/>
        <w:rPr>
          <w:lang w:val="es-ES"/>
        </w:rPr>
      </w:pPr>
      <w:bookmarkStart w:id="8" w:name="_pszapfoa2px" w:colFirst="0" w:colLast="0"/>
      <w:bookmarkEnd w:id="8"/>
      <w:r w:rsidRPr="001A175C">
        <w:rPr>
          <w:lang w:val="es-ES"/>
        </w:rPr>
        <w:lastRenderedPageBreak/>
        <w:t>Solu</w:t>
      </w:r>
      <w:r w:rsidR="009C2CD4" w:rsidRPr="001A175C">
        <w:rPr>
          <w:lang w:val="es-ES"/>
        </w:rPr>
        <w:t>ción</w:t>
      </w:r>
    </w:p>
    <w:p w14:paraId="691F5CB1" w14:textId="0B410216" w:rsidR="00CE3F2F" w:rsidRPr="001A175C" w:rsidRDefault="00F6707C" w:rsidP="00F6707C">
      <w:pPr>
        <w:pStyle w:val="Normal1"/>
        <w:jc w:val="both"/>
        <w:rPr>
          <w:lang w:val="es-ES"/>
        </w:rPr>
      </w:pPr>
      <w:r>
        <w:rPr>
          <w:lang w:val="es-ES"/>
        </w:rPr>
        <w:t>El mercado de contratos inteligentes de Modex combinado con el ecosistema de pagos de Modex permitirá un acceso fácil y cómodo a la tecnología blockchain, criptomonedas y contratos inteligentes.</w:t>
      </w:r>
    </w:p>
    <w:p w14:paraId="7333EE3B" w14:textId="77777777" w:rsidR="00CE3F2F" w:rsidRPr="001A175C" w:rsidRDefault="00CE3F2F">
      <w:pPr>
        <w:pStyle w:val="Normal1"/>
        <w:rPr>
          <w:lang w:val="es-ES"/>
        </w:rPr>
      </w:pPr>
    </w:p>
    <w:p w14:paraId="2A4737E9" w14:textId="77777777" w:rsidR="00CE3F2F" w:rsidRPr="001A175C" w:rsidRDefault="00E06CDA">
      <w:pPr>
        <w:pStyle w:val="Normal1"/>
        <w:rPr>
          <w:lang w:val="es-ES"/>
        </w:rPr>
      </w:pPr>
      <w:r w:rsidRPr="001A175C">
        <w:rPr>
          <w:noProof/>
          <w:lang w:val="en-GB" w:eastAsia="en-GB"/>
        </w:rPr>
        <w:drawing>
          <wp:inline distT="114300" distB="114300" distL="114300" distR="114300" wp14:anchorId="4004452A" wp14:editId="7EDE3E09">
            <wp:extent cx="5886450" cy="921927"/>
            <wp:effectExtent l="0" t="0" r="0" b="0"/>
            <wp:docPr id="2" name="image19.png" descr="solution.png"/>
            <wp:cNvGraphicFramePr/>
            <a:graphic xmlns:a="http://schemas.openxmlformats.org/drawingml/2006/main">
              <a:graphicData uri="http://schemas.openxmlformats.org/drawingml/2006/picture">
                <pic:pic xmlns:pic="http://schemas.openxmlformats.org/drawingml/2006/picture">
                  <pic:nvPicPr>
                    <pic:cNvPr id="0" name="image19.png" descr="solution.png"/>
                    <pic:cNvPicPr preferRelativeResize="0"/>
                  </pic:nvPicPr>
                  <pic:blipFill>
                    <a:blip r:embed="rId9"/>
                    <a:srcRect/>
                    <a:stretch>
                      <a:fillRect/>
                    </a:stretch>
                  </pic:blipFill>
                  <pic:spPr>
                    <a:xfrm>
                      <a:off x="0" y="0"/>
                      <a:ext cx="5886450" cy="921927"/>
                    </a:xfrm>
                    <a:prstGeom prst="rect">
                      <a:avLst/>
                    </a:prstGeom>
                    <a:ln/>
                  </pic:spPr>
                </pic:pic>
              </a:graphicData>
            </a:graphic>
          </wp:inline>
        </w:drawing>
      </w:r>
    </w:p>
    <w:p w14:paraId="09389D78" w14:textId="77777777" w:rsidR="00CE3F2F" w:rsidRPr="001A175C" w:rsidRDefault="00CE3F2F">
      <w:pPr>
        <w:pStyle w:val="Normal1"/>
        <w:rPr>
          <w:lang w:val="es-ES"/>
        </w:rPr>
      </w:pPr>
    </w:p>
    <w:p w14:paraId="5BFDC46E" w14:textId="30F4DB41" w:rsidR="00CE3F2F" w:rsidRPr="001A175C" w:rsidRDefault="00F6707C" w:rsidP="00DF4D54">
      <w:pPr>
        <w:pStyle w:val="Normal1"/>
        <w:jc w:val="both"/>
        <w:rPr>
          <w:lang w:val="es-ES"/>
        </w:rPr>
      </w:pPr>
      <w:r>
        <w:rPr>
          <w:lang w:val="es-ES"/>
        </w:rPr>
        <w:t xml:space="preserve">Mientras que algunos contratos inteligentes serán muy técnicos y altamente especializados, requiriendo que se construya todo un negocio alrededor de un único contrato sofisticado, otros muchos no lo serán. </w:t>
      </w:r>
      <w:r w:rsidR="00DF4D54">
        <w:rPr>
          <w:lang w:val="es-ES"/>
        </w:rPr>
        <w:t>El mercado de contratos inteligentes de Modex será la App store de contratos inteligentes para que los desarrolladores suban y vendan su trabajo, y para que los compradores puedan comprarlos. El mercado de contratos inteligentes de Modex soportará APIS para que se conecten apps de 3ºs, con lo que los contratos inteligentes pueden ser fácilmente desplegados a través de un ecosistema de aplicaciones que permite a los compradores desplegar contratos inteligentes y solucionar problemas de la vida real.</w:t>
      </w:r>
      <w:r w:rsidR="00E06CDA" w:rsidRPr="001A175C">
        <w:rPr>
          <w:lang w:val="es-ES"/>
        </w:rPr>
        <w:t xml:space="preserve"> </w:t>
      </w:r>
    </w:p>
    <w:p w14:paraId="3165A6E0" w14:textId="77777777" w:rsidR="00CE3F2F" w:rsidRPr="001A175C" w:rsidRDefault="00E06CDA">
      <w:pPr>
        <w:pStyle w:val="Normal1"/>
        <w:rPr>
          <w:lang w:val="es-ES"/>
        </w:rPr>
      </w:pPr>
      <w:r w:rsidRPr="001A175C">
        <w:rPr>
          <w:noProof/>
          <w:lang w:val="en-GB" w:eastAsia="en-GB"/>
        </w:rPr>
        <w:drawing>
          <wp:inline distT="114300" distB="114300" distL="114300" distR="114300" wp14:anchorId="2EFEE10C" wp14:editId="030C53EB">
            <wp:extent cx="5886450" cy="3609975"/>
            <wp:effectExtent l="0" t="0" r="0" b="0"/>
            <wp:docPr id="21" name="image43.png" descr="marketplace.png"/>
            <wp:cNvGraphicFramePr/>
            <a:graphic xmlns:a="http://schemas.openxmlformats.org/drawingml/2006/main">
              <a:graphicData uri="http://schemas.openxmlformats.org/drawingml/2006/picture">
                <pic:pic xmlns:pic="http://schemas.openxmlformats.org/drawingml/2006/picture">
                  <pic:nvPicPr>
                    <pic:cNvPr id="0" name="image43.png" descr="marketplace.png"/>
                    <pic:cNvPicPr preferRelativeResize="0"/>
                  </pic:nvPicPr>
                  <pic:blipFill>
                    <a:blip r:embed="rId10"/>
                    <a:srcRect t="-4533" b="-2854"/>
                    <a:stretch>
                      <a:fillRect/>
                    </a:stretch>
                  </pic:blipFill>
                  <pic:spPr>
                    <a:xfrm>
                      <a:off x="0" y="0"/>
                      <a:ext cx="5886450" cy="3609975"/>
                    </a:xfrm>
                    <a:prstGeom prst="rect">
                      <a:avLst/>
                    </a:prstGeom>
                    <a:ln/>
                  </pic:spPr>
                </pic:pic>
              </a:graphicData>
            </a:graphic>
          </wp:inline>
        </w:drawing>
      </w:r>
    </w:p>
    <w:p w14:paraId="23BF9CF8" w14:textId="77777777" w:rsidR="00CE3F2F" w:rsidRPr="001A175C" w:rsidRDefault="00CE3F2F">
      <w:pPr>
        <w:pStyle w:val="Normal1"/>
        <w:rPr>
          <w:lang w:val="es-ES"/>
        </w:rPr>
      </w:pPr>
    </w:p>
    <w:p w14:paraId="08F59569" w14:textId="40F2A3C9" w:rsidR="00CE3F2F" w:rsidRPr="001A175C" w:rsidRDefault="00DF4D54" w:rsidP="00DF4D54">
      <w:pPr>
        <w:pStyle w:val="Normal1"/>
        <w:jc w:val="both"/>
        <w:rPr>
          <w:lang w:val="es-ES"/>
        </w:rPr>
      </w:pPr>
      <w:r>
        <w:rPr>
          <w:lang w:val="es-ES"/>
        </w:rPr>
        <w:t>La plataforma Modex está diseñada para ofrecer a la comunidad de criptomonedas al completo la habilidad de interactuar con sus empresas, clientes, traders y amigos preferidos.</w:t>
      </w:r>
      <w:r w:rsidR="00E06CDA" w:rsidRPr="001A175C">
        <w:rPr>
          <w:lang w:val="es-ES"/>
        </w:rPr>
        <w:t xml:space="preserve"> </w:t>
      </w:r>
    </w:p>
    <w:p w14:paraId="5071A347" w14:textId="49AB4DED" w:rsidR="00CE3F2F" w:rsidRPr="001A175C" w:rsidRDefault="009C2CD4">
      <w:pPr>
        <w:pStyle w:val="Heading3"/>
        <w:rPr>
          <w:rFonts w:ascii="Lato" w:eastAsia="Lato" w:hAnsi="Lato" w:cs="Lato"/>
          <w:color w:val="434343"/>
          <w:sz w:val="28"/>
          <w:szCs w:val="28"/>
          <w:lang w:val="es-ES"/>
        </w:rPr>
      </w:pPr>
      <w:bookmarkStart w:id="9" w:name="_4d34og8" w:colFirst="0" w:colLast="0"/>
      <w:bookmarkEnd w:id="9"/>
      <w:r w:rsidRPr="001A175C">
        <w:rPr>
          <w:sz w:val="40"/>
          <w:szCs w:val="40"/>
          <w:lang w:val="es-ES"/>
        </w:rPr>
        <w:lastRenderedPageBreak/>
        <w:t>La Solución General</w:t>
      </w:r>
    </w:p>
    <w:p w14:paraId="3291B53C" w14:textId="77777777" w:rsidR="00CE3F2F" w:rsidRPr="001A175C" w:rsidRDefault="00CE3F2F">
      <w:pPr>
        <w:pStyle w:val="Normal1"/>
        <w:rPr>
          <w:lang w:val="es-ES"/>
        </w:rPr>
      </w:pPr>
    </w:p>
    <w:p w14:paraId="1AE27B7E" w14:textId="5BCB417C" w:rsidR="00CE3F2F" w:rsidRPr="001A175C" w:rsidRDefault="0003118C" w:rsidP="0003118C">
      <w:pPr>
        <w:pStyle w:val="Normal1"/>
        <w:jc w:val="both"/>
        <w:rPr>
          <w:lang w:val="es-ES"/>
        </w:rPr>
      </w:pPr>
      <w:r>
        <w:rPr>
          <w:lang w:val="es-ES"/>
        </w:rPr>
        <w:t>En Modex somos conscientes de que el mundo se ha movido más allá de la “globalización” a un híbrodo más “glocal”, fusión de lo global y lo local. Esta es la razón por la que hemos adoptado esta manera de pensar glocal, significando que buscamos tendencias globales en la medida en que tengan impacto en los comportamientos sociales locales y las traducimos al diseño de nuestro producto enfocándonos en la experiencia del usuario. Por ejemplo, es común ver gente migrar por estudios o en busca de mejores oportunidades laborales. Es común el caso en el que los seres queridos se dejan atrás. En nuestra app Moneymailme que ya está funcionando los usuarios pueden enviar dinero a sus seres queridos y contestar con una imagen o vídeo que capture el flujo del dinero y el valor de la transacción más allá del intercambio monetario. Este es solo uno de los muchos ejemplos de la utilidad de la app Moneymailme.</w:t>
      </w:r>
    </w:p>
    <w:p w14:paraId="7DA84931" w14:textId="77777777" w:rsidR="00CE3F2F" w:rsidRPr="001A175C" w:rsidRDefault="00CE3F2F">
      <w:pPr>
        <w:pStyle w:val="Normal1"/>
        <w:rPr>
          <w:lang w:val="es-ES"/>
        </w:rPr>
      </w:pPr>
    </w:p>
    <w:p w14:paraId="3C0CD463" w14:textId="7D3E6412" w:rsidR="00CE3F2F" w:rsidRPr="001A175C" w:rsidRDefault="0003118C" w:rsidP="0003118C">
      <w:pPr>
        <w:pStyle w:val="Normal1"/>
        <w:jc w:val="both"/>
        <w:rPr>
          <w:lang w:val="es-ES"/>
        </w:rPr>
      </w:pPr>
      <w:r>
        <w:rPr>
          <w:lang w:val="es-ES"/>
        </w:rPr>
        <w:t xml:space="preserve">Ahora estamos creando una plataforma Modex que incluye un mercado de contratos inteligentes, una cartera Moneymailme con nuevas funcinalidades de criptomonedas, Pagos M3 y APIs para que aplicaciones de terceros puedan desplegar un amplio rango de contratos inteligentes. </w:t>
      </w:r>
    </w:p>
    <w:p w14:paraId="533CAFE8" w14:textId="77777777" w:rsidR="00CE3F2F" w:rsidRPr="001A175C" w:rsidRDefault="00CE3F2F">
      <w:pPr>
        <w:pStyle w:val="Normal1"/>
        <w:rPr>
          <w:lang w:val="es-ES"/>
        </w:rPr>
      </w:pPr>
    </w:p>
    <w:p w14:paraId="5D91F847" w14:textId="43EEB1CE" w:rsidR="0003118C" w:rsidRDefault="0003118C">
      <w:pPr>
        <w:pStyle w:val="Normal1"/>
        <w:rPr>
          <w:lang w:val="es-ES"/>
        </w:rPr>
      </w:pPr>
      <w:r>
        <w:rPr>
          <w:lang w:val="es-ES"/>
        </w:rPr>
        <w:t>Podemos dividir nuestro ecosistema en tres partes principales:</w:t>
      </w:r>
    </w:p>
    <w:p w14:paraId="47A14D4D" w14:textId="77777777" w:rsidR="00CE3F2F" w:rsidRPr="001A175C" w:rsidRDefault="00CE3F2F">
      <w:pPr>
        <w:pStyle w:val="Normal1"/>
        <w:rPr>
          <w:lang w:val="es-ES"/>
        </w:rPr>
      </w:pPr>
    </w:p>
    <w:p w14:paraId="121F6415" w14:textId="050CC9E8" w:rsidR="00CE3F2F" w:rsidRPr="001A175C" w:rsidRDefault="0003118C" w:rsidP="0003118C">
      <w:pPr>
        <w:pStyle w:val="Normal1"/>
        <w:numPr>
          <w:ilvl w:val="0"/>
          <w:numId w:val="12"/>
        </w:numPr>
        <w:contextualSpacing/>
        <w:jc w:val="both"/>
        <w:rPr>
          <w:lang w:val="es-ES"/>
        </w:rPr>
      </w:pPr>
      <w:r>
        <w:rPr>
          <w:lang w:val="es-ES"/>
        </w:rPr>
        <w:t>El Mercado de Contratos Inteligentes de Modex es como la “app store” y GitHub en una única plataforma.</w:t>
      </w:r>
      <w:r w:rsidR="00E06CDA" w:rsidRPr="001A175C">
        <w:rPr>
          <w:lang w:val="es-ES"/>
        </w:rPr>
        <w:tab/>
        <w:t>.</w:t>
      </w:r>
    </w:p>
    <w:p w14:paraId="594F3CB0" w14:textId="77777777" w:rsidR="00CE3F2F" w:rsidRPr="001A175C" w:rsidRDefault="00CE3F2F">
      <w:pPr>
        <w:pStyle w:val="Normal1"/>
        <w:rPr>
          <w:lang w:val="es-ES"/>
        </w:rPr>
      </w:pPr>
    </w:p>
    <w:p w14:paraId="3C8A1E59" w14:textId="407E2265" w:rsidR="000E1517" w:rsidRDefault="0003118C" w:rsidP="000E1517">
      <w:pPr>
        <w:pStyle w:val="Normal1"/>
        <w:numPr>
          <w:ilvl w:val="0"/>
          <w:numId w:val="12"/>
        </w:numPr>
        <w:contextualSpacing/>
        <w:jc w:val="both"/>
        <w:rPr>
          <w:lang w:val="es-ES"/>
        </w:rPr>
      </w:pPr>
      <w:r>
        <w:rPr>
          <w:lang w:val="es-ES"/>
        </w:rPr>
        <w:t>Apps: APIs abiertas para la integración de apps con el mercado Modex para el despliegue de contratos inteligentes. Para impulsar el ecosistema, empezaremos por Moneymailme, nuestra cartera multi</w:t>
      </w:r>
      <w:r w:rsidR="000E1517">
        <w:rPr>
          <w:lang w:val="es-ES"/>
        </w:rPr>
        <w:t>-</w:t>
      </w:r>
      <w:r>
        <w:rPr>
          <w:lang w:val="es-ES"/>
        </w:rPr>
        <w:t>divisa que permite a los usuarios realizar pagos sociales en múltiples divisas incluyendo criptomonedas</w:t>
      </w:r>
      <w:r w:rsidR="00DF7823">
        <w:rPr>
          <w:lang w:val="es-ES"/>
        </w:rPr>
        <w:t xml:space="preserve">. Los usuarios podrán </w:t>
      </w:r>
      <w:r w:rsidR="000E1517">
        <w:rPr>
          <w:lang w:val="es-ES"/>
        </w:rPr>
        <w:t>usar de manera sencilla y segura sus activos de criptomonedas y dinero fiat, enviando dichos activos a amigos, vendedores u otros contactos.</w:t>
      </w:r>
    </w:p>
    <w:p w14:paraId="369F6691" w14:textId="77777777" w:rsidR="000E1517" w:rsidRDefault="000E1517" w:rsidP="000E1517">
      <w:pPr>
        <w:pStyle w:val="Normal1"/>
        <w:ind w:left="720"/>
        <w:contextualSpacing/>
        <w:jc w:val="both"/>
        <w:rPr>
          <w:lang w:val="es-ES"/>
        </w:rPr>
      </w:pPr>
    </w:p>
    <w:p w14:paraId="00ACFB7F" w14:textId="5D988DA0" w:rsidR="00CE3F2F" w:rsidRPr="001A175C" w:rsidRDefault="000E1517" w:rsidP="000E1517">
      <w:pPr>
        <w:pStyle w:val="Normal1"/>
        <w:numPr>
          <w:ilvl w:val="0"/>
          <w:numId w:val="12"/>
        </w:numPr>
        <w:contextualSpacing/>
        <w:jc w:val="both"/>
        <w:rPr>
          <w:lang w:val="es-ES"/>
        </w:rPr>
      </w:pPr>
      <w:r w:rsidRPr="001A175C">
        <w:rPr>
          <w:lang w:val="es-ES"/>
        </w:rPr>
        <w:t xml:space="preserve"> </w:t>
      </w:r>
      <w:r>
        <w:rPr>
          <w:lang w:val="es-ES"/>
        </w:rPr>
        <w:t>Token MDX: el token MDX de Modex es el token de utilidad subyacente para las transacciones en el ecosistema.</w:t>
      </w:r>
      <w:bookmarkStart w:id="10" w:name="_bsc6thmzhru9" w:colFirst="0" w:colLast="0"/>
      <w:bookmarkEnd w:id="10"/>
      <w:r w:rsidRPr="001A175C">
        <w:rPr>
          <w:lang w:val="es-ES"/>
        </w:rPr>
        <w:t xml:space="preserve"> </w:t>
      </w:r>
    </w:p>
    <w:p w14:paraId="0738E78B" w14:textId="77777777" w:rsidR="00CE3F2F" w:rsidRPr="001A175C" w:rsidRDefault="00CE3F2F">
      <w:pPr>
        <w:pStyle w:val="Heading1"/>
        <w:ind w:left="0" w:firstLine="0"/>
        <w:rPr>
          <w:lang w:val="es-ES"/>
        </w:rPr>
      </w:pPr>
      <w:bookmarkStart w:id="11" w:name="_ks7trmfucca8" w:colFirst="0" w:colLast="0"/>
      <w:bookmarkEnd w:id="11"/>
    </w:p>
    <w:p w14:paraId="2D178003" w14:textId="77777777" w:rsidR="00CE3F2F" w:rsidRPr="001A175C" w:rsidRDefault="00CE3F2F">
      <w:pPr>
        <w:pStyle w:val="Normal1"/>
        <w:rPr>
          <w:lang w:val="es-ES"/>
        </w:rPr>
      </w:pPr>
    </w:p>
    <w:p w14:paraId="7996C120" w14:textId="77777777" w:rsidR="00CE3F2F" w:rsidRDefault="00CE3F2F">
      <w:pPr>
        <w:pStyle w:val="Normal1"/>
        <w:rPr>
          <w:lang w:val="es-ES"/>
        </w:rPr>
      </w:pPr>
    </w:p>
    <w:p w14:paraId="3A52628A" w14:textId="77777777" w:rsidR="000E1517" w:rsidRPr="001A175C" w:rsidRDefault="000E1517">
      <w:pPr>
        <w:pStyle w:val="Normal1"/>
        <w:rPr>
          <w:lang w:val="es-ES"/>
        </w:rPr>
      </w:pPr>
    </w:p>
    <w:p w14:paraId="277BDC81" w14:textId="4020B4D1" w:rsidR="00CE3F2F" w:rsidRPr="001A175C" w:rsidRDefault="009C2CD4">
      <w:pPr>
        <w:pStyle w:val="Heading1"/>
        <w:ind w:left="0" w:firstLine="0"/>
        <w:rPr>
          <w:sz w:val="32"/>
          <w:szCs w:val="32"/>
          <w:lang w:val="es-ES"/>
        </w:rPr>
      </w:pPr>
      <w:bookmarkStart w:id="12" w:name="_1t3h5sf" w:colFirst="0" w:colLast="0"/>
      <w:bookmarkEnd w:id="12"/>
      <w:r w:rsidRPr="001A175C">
        <w:rPr>
          <w:lang w:val="es-ES"/>
        </w:rPr>
        <w:lastRenderedPageBreak/>
        <w:t>Utilidad del Token MDX</w:t>
      </w:r>
    </w:p>
    <w:p w14:paraId="55C70413" w14:textId="14D27737" w:rsidR="00CE3F2F" w:rsidRPr="001A175C" w:rsidRDefault="000E1517" w:rsidP="004B3085">
      <w:pPr>
        <w:pStyle w:val="Normal1"/>
        <w:jc w:val="both"/>
        <w:rPr>
          <w:lang w:val="es-ES"/>
        </w:rPr>
      </w:pPr>
      <w:r>
        <w:rPr>
          <w:lang w:val="es-ES"/>
        </w:rPr>
        <w:t>Modex es un ecosistema de mercado que utiliza tokens para mejorar la accesibilidad, fiabilidad y aumentar la comunidad de los contratos inteligentes en blockchain.</w:t>
      </w:r>
      <w:r w:rsidR="001103A7">
        <w:rPr>
          <w:lang w:val="es-ES"/>
        </w:rPr>
        <w:t xml:space="preserve"> Posibilita la rápida adopción por todas las partes involucradas, incluyendo a compradores y desarrolla</w:t>
      </w:r>
      <w:r w:rsidR="004B3085">
        <w:rPr>
          <w:lang w:val="es-ES"/>
        </w:rPr>
        <w:t>dores de contratos inteligentes, con oportunidades para la captación de consumidores en el futuro.</w:t>
      </w:r>
    </w:p>
    <w:p w14:paraId="4EF4241E" w14:textId="77777777" w:rsidR="00CE3F2F" w:rsidRPr="001A175C" w:rsidRDefault="00CE3F2F">
      <w:pPr>
        <w:pStyle w:val="Normal1"/>
        <w:rPr>
          <w:lang w:val="es-ES"/>
        </w:rPr>
      </w:pPr>
    </w:p>
    <w:p w14:paraId="071A7D3A" w14:textId="74522E1E" w:rsidR="00CE3F2F" w:rsidRPr="001A175C" w:rsidRDefault="004B3085" w:rsidP="004B3085">
      <w:pPr>
        <w:pStyle w:val="Normal1"/>
        <w:rPr>
          <w:lang w:val="es-ES"/>
        </w:rPr>
      </w:pPr>
      <w:r>
        <w:rPr>
          <w:lang w:val="es-ES"/>
        </w:rPr>
        <w:t>El token MDX de Modex es un tokens de utilidad ERC20, construido sobre la blockchain de Ethereum.</w:t>
      </w:r>
      <w:r w:rsidR="00E06CDA" w:rsidRPr="001A175C">
        <w:rPr>
          <w:lang w:val="es-ES"/>
        </w:rPr>
        <w:t xml:space="preserve"> </w:t>
      </w:r>
    </w:p>
    <w:p w14:paraId="1E42C3E2" w14:textId="77777777" w:rsidR="00CE3F2F" w:rsidRPr="001A175C" w:rsidRDefault="00CE3F2F">
      <w:pPr>
        <w:pStyle w:val="Normal1"/>
        <w:rPr>
          <w:lang w:val="es-ES"/>
        </w:rPr>
      </w:pPr>
    </w:p>
    <w:p w14:paraId="02617638" w14:textId="32D73BCB" w:rsidR="00CE3F2F" w:rsidRPr="001A175C" w:rsidRDefault="004B3085" w:rsidP="004B3085">
      <w:pPr>
        <w:pStyle w:val="Normal1"/>
        <w:jc w:val="both"/>
        <w:rPr>
          <w:lang w:val="es-ES"/>
        </w:rPr>
      </w:pPr>
      <w:r>
        <w:rPr>
          <w:lang w:val="es-ES"/>
        </w:rPr>
        <w:t>El token MDX está diseñado para su uso en el ecosistema de App y Mercado de contratos inteligentes de Modex. Todos los servicios y funcionalidades dentro de MODEX se pagarán y serán cobrados en tokens MDX.</w:t>
      </w:r>
    </w:p>
    <w:p w14:paraId="7000EFE6" w14:textId="77777777" w:rsidR="00CE3F2F" w:rsidRPr="001A175C" w:rsidRDefault="00CE3F2F">
      <w:pPr>
        <w:pStyle w:val="Normal1"/>
        <w:rPr>
          <w:lang w:val="es-ES"/>
        </w:rPr>
      </w:pPr>
    </w:p>
    <w:p w14:paraId="6F00352D" w14:textId="59FC1271" w:rsidR="00CE3F2F" w:rsidRPr="001A175C" w:rsidRDefault="004B3085">
      <w:pPr>
        <w:pStyle w:val="Normal1"/>
        <w:rPr>
          <w:lang w:val="es-ES"/>
        </w:rPr>
      </w:pPr>
      <w:r>
        <w:rPr>
          <w:lang w:val="es-ES"/>
        </w:rPr>
        <w:t>El token MDX hará posible las siguientes funciones:</w:t>
      </w:r>
      <w:r w:rsidR="00E06CDA" w:rsidRPr="001A175C">
        <w:rPr>
          <w:lang w:val="es-ES"/>
        </w:rPr>
        <w:br/>
      </w:r>
    </w:p>
    <w:p w14:paraId="365C5F07" w14:textId="422EF82D" w:rsidR="004B3085" w:rsidRDefault="004B3085">
      <w:pPr>
        <w:pStyle w:val="Normal1"/>
        <w:numPr>
          <w:ilvl w:val="0"/>
          <w:numId w:val="1"/>
        </w:numPr>
        <w:contextualSpacing/>
        <w:rPr>
          <w:lang w:val="es-ES"/>
        </w:rPr>
      </w:pPr>
      <w:r>
        <w:rPr>
          <w:lang w:val="es-ES"/>
        </w:rPr>
        <w:t>Pagar las comisiones por servicios en la plataforma</w:t>
      </w:r>
    </w:p>
    <w:p w14:paraId="10B6718D" w14:textId="0756009F" w:rsidR="004B3085" w:rsidRDefault="004B3085">
      <w:pPr>
        <w:pStyle w:val="Normal1"/>
        <w:numPr>
          <w:ilvl w:val="0"/>
          <w:numId w:val="1"/>
        </w:numPr>
        <w:contextualSpacing/>
        <w:rPr>
          <w:lang w:val="es-ES"/>
        </w:rPr>
      </w:pPr>
      <w:r>
        <w:rPr>
          <w:lang w:val="es-ES"/>
        </w:rPr>
        <w:t>Pagar las tarifas de los productos</w:t>
      </w:r>
    </w:p>
    <w:p w14:paraId="1EF3BAE7" w14:textId="21C5F989" w:rsidR="004B3085" w:rsidRDefault="004B3085">
      <w:pPr>
        <w:pStyle w:val="Normal1"/>
        <w:numPr>
          <w:ilvl w:val="0"/>
          <w:numId w:val="1"/>
        </w:numPr>
        <w:contextualSpacing/>
        <w:rPr>
          <w:lang w:val="es-ES"/>
        </w:rPr>
      </w:pPr>
      <w:r>
        <w:rPr>
          <w:lang w:val="es-ES"/>
        </w:rPr>
        <w:t>Realizar compras de contratos inteligentes</w:t>
      </w:r>
    </w:p>
    <w:p w14:paraId="096278EE" w14:textId="50E70EA1" w:rsidR="004B3085" w:rsidRPr="001A175C" w:rsidRDefault="004B3085" w:rsidP="004B3085">
      <w:pPr>
        <w:pStyle w:val="Normal1"/>
        <w:numPr>
          <w:ilvl w:val="0"/>
          <w:numId w:val="1"/>
        </w:numPr>
        <w:contextualSpacing/>
        <w:rPr>
          <w:lang w:val="es-ES"/>
        </w:rPr>
      </w:pPr>
      <w:r>
        <w:rPr>
          <w:lang w:val="es-ES"/>
        </w:rPr>
        <w:t>Obtener acceso a la suite completa de APIs para transacciones descentralizadas</w:t>
      </w:r>
    </w:p>
    <w:p w14:paraId="34C092D2" w14:textId="0F68AA92" w:rsidR="00CE3F2F" w:rsidRPr="001A175C" w:rsidRDefault="00CE3F2F" w:rsidP="004B3085">
      <w:pPr>
        <w:pStyle w:val="Normal1"/>
        <w:ind w:left="1440"/>
        <w:contextualSpacing/>
        <w:rPr>
          <w:lang w:val="es-ES"/>
        </w:rPr>
      </w:pPr>
    </w:p>
    <w:p w14:paraId="5ACD5DED" w14:textId="15897626" w:rsidR="00CE3F2F" w:rsidRPr="001A175C" w:rsidRDefault="009C2CD4">
      <w:pPr>
        <w:pStyle w:val="Heading1"/>
        <w:ind w:left="0" w:firstLine="0"/>
        <w:rPr>
          <w:lang w:val="es-ES"/>
        </w:rPr>
      </w:pPr>
      <w:bookmarkStart w:id="13" w:name="_9ycfl0swx8r0" w:colFirst="0" w:colLast="0"/>
      <w:bookmarkEnd w:id="13"/>
      <w:r w:rsidRPr="001A175C">
        <w:rPr>
          <w:lang w:val="es-ES"/>
        </w:rPr>
        <w:t>Modelo de Token Inteligente</w:t>
      </w:r>
      <w:r w:rsidR="00E06CDA" w:rsidRPr="001A175C">
        <w:rPr>
          <w:lang w:val="es-ES"/>
        </w:rPr>
        <w:t>:</w:t>
      </w:r>
    </w:p>
    <w:p w14:paraId="13992C8F" w14:textId="22617737" w:rsidR="00CE3F2F" w:rsidRPr="001A175C" w:rsidRDefault="004B3085" w:rsidP="004B3085">
      <w:pPr>
        <w:pStyle w:val="Normal1"/>
        <w:jc w:val="both"/>
        <w:rPr>
          <w:lang w:val="es-ES"/>
        </w:rPr>
      </w:pPr>
      <w:r>
        <w:rPr>
          <w:lang w:val="es-ES"/>
        </w:rPr>
        <w:t>Siguiendo el diseño de los tokens inteligentes de Bancor, Modex implementará un sistema de dos tokens, en el que los tokens inteligentes se usarán en Modex para proporcionar (a) un cambiador de tokens, y (b) funcionalidad de token de red. El token inteligente funcionará en armonía con el token de utilidad MDX de Modex, aunque no estará disponible antes de la ICO. Se publicarán más detalles sobre esta funcionalidad antes de la ICO.</w:t>
      </w:r>
    </w:p>
    <w:p w14:paraId="764F2D28" w14:textId="77777777" w:rsidR="00CE3F2F" w:rsidRPr="001A175C" w:rsidRDefault="00CE3F2F">
      <w:pPr>
        <w:pStyle w:val="Heading1"/>
        <w:ind w:left="0" w:firstLine="0"/>
        <w:rPr>
          <w:lang w:val="es-ES"/>
        </w:rPr>
      </w:pPr>
      <w:bookmarkStart w:id="14" w:name="_lnluod6806cx" w:colFirst="0" w:colLast="0"/>
      <w:bookmarkEnd w:id="14"/>
    </w:p>
    <w:p w14:paraId="5684551C" w14:textId="77777777" w:rsidR="00CE3F2F" w:rsidRPr="001A175C" w:rsidRDefault="00CE3F2F">
      <w:pPr>
        <w:pStyle w:val="Heading1"/>
        <w:ind w:left="0" w:firstLine="0"/>
        <w:rPr>
          <w:lang w:val="es-ES"/>
        </w:rPr>
      </w:pPr>
      <w:bookmarkStart w:id="15" w:name="_7tg2674czslf" w:colFirst="0" w:colLast="0"/>
      <w:bookmarkEnd w:id="15"/>
    </w:p>
    <w:p w14:paraId="2DC1FD7F" w14:textId="77777777" w:rsidR="00CE3F2F" w:rsidRPr="001A175C" w:rsidRDefault="00CE3F2F">
      <w:pPr>
        <w:pStyle w:val="Heading1"/>
        <w:ind w:left="0" w:firstLine="0"/>
        <w:rPr>
          <w:lang w:val="es-ES"/>
        </w:rPr>
      </w:pPr>
      <w:bookmarkStart w:id="16" w:name="_1d1b6k280xct" w:colFirst="0" w:colLast="0"/>
      <w:bookmarkEnd w:id="16"/>
    </w:p>
    <w:p w14:paraId="0626C150" w14:textId="77777777" w:rsidR="00CE3F2F" w:rsidRPr="001A175C" w:rsidRDefault="00CE3F2F">
      <w:pPr>
        <w:pStyle w:val="Normal1"/>
        <w:rPr>
          <w:lang w:val="es-ES"/>
        </w:rPr>
      </w:pPr>
    </w:p>
    <w:p w14:paraId="17D2DB2E" w14:textId="77777777" w:rsidR="00CE3F2F" w:rsidRPr="001A175C" w:rsidRDefault="00CE3F2F">
      <w:pPr>
        <w:pStyle w:val="Normal1"/>
        <w:rPr>
          <w:lang w:val="es-ES"/>
        </w:rPr>
      </w:pPr>
    </w:p>
    <w:p w14:paraId="0F2F2145" w14:textId="1B4E6D24" w:rsidR="00CE3F2F" w:rsidRPr="001A175C" w:rsidRDefault="00E06CDA" w:rsidP="009C2CD4">
      <w:pPr>
        <w:pStyle w:val="Heading1"/>
        <w:ind w:left="0" w:firstLine="0"/>
        <w:rPr>
          <w:lang w:val="es-ES"/>
        </w:rPr>
      </w:pPr>
      <w:bookmarkStart w:id="17" w:name="_b8w4x5r70txp" w:colFirst="0" w:colLast="0"/>
      <w:bookmarkEnd w:id="17"/>
      <w:r w:rsidRPr="001A175C">
        <w:rPr>
          <w:lang w:val="es-ES"/>
        </w:rPr>
        <w:lastRenderedPageBreak/>
        <w:t>EcoSystem</w:t>
      </w:r>
      <w:r w:rsidR="009C2CD4" w:rsidRPr="001A175C">
        <w:rPr>
          <w:lang w:val="es-ES"/>
        </w:rPr>
        <w:t>a de Producto Planeado</w:t>
      </w:r>
    </w:p>
    <w:p w14:paraId="1E1C1854" w14:textId="4BD294ED" w:rsidR="00CE3F2F" w:rsidRPr="001A175C" w:rsidRDefault="009C2CD4" w:rsidP="009C2CD4">
      <w:pPr>
        <w:pStyle w:val="Heading2"/>
        <w:rPr>
          <w:lang w:val="es-ES"/>
        </w:rPr>
      </w:pPr>
      <w:bookmarkStart w:id="18" w:name="_17dp8vu" w:colFirst="0" w:colLast="0"/>
      <w:bookmarkEnd w:id="18"/>
      <w:r w:rsidRPr="001A175C">
        <w:rPr>
          <w:lang w:val="es-ES"/>
        </w:rPr>
        <w:t>Mercado de Contratos Inteligentes Modex</w:t>
      </w:r>
      <w:r w:rsidR="00E06CDA" w:rsidRPr="001A175C">
        <w:rPr>
          <w:lang w:val="es-ES"/>
        </w:rPr>
        <w:t xml:space="preserve">  </w:t>
      </w:r>
    </w:p>
    <w:p w14:paraId="36DE1433" w14:textId="726C1D6F" w:rsidR="00CE3F2F" w:rsidRPr="001A175C" w:rsidRDefault="004B3085" w:rsidP="00DB2227">
      <w:pPr>
        <w:pStyle w:val="Normal1"/>
        <w:jc w:val="both"/>
        <w:rPr>
          <w:lang w:val="es-ES"/>
        </w:rPr>
      </w:pPr>
      <w:r>
        <w:rPr>
          <w:lang w:val="es-ES"/>
        </w:rPr>
        <w:t xml:space="preserve">El Mercado de Contratos Inteligentes de MODEX proporciona un foro para que los desarrolladores muestren sus habilidades y ofrezcan soluciones de contratos inteligentes a compradores y otros contribuidores. Proporciona una manera de que la comunidad del mundo real pueda fácilmente encontrar contratos inteligentes que cubran sus necesidades del mundo real, sin tener que contratar a desarrolladores o gestionar proyectos de desarrollo para sus proyectos individuales. Al mismo tiempo los desarrolladores pueden construir una reputación y un historial en base a sus logros, permitiéndoles captar clientes y generar ingresos recurrentes frente a la venta actual de sus contratos inteligentes. Al mismo tiempo, todos los tipos de usuarios tendrán el beneficio añadido de ser capaces de utilizar un abanico de contratos inteligentes </w:t>
      </w:r>
      <w:r w:rsidR="00DB2227">
        <w:rPr>
          <w:lang w:val="es-ES"/>
        </w:rPr>
        <w:t>dentro de su app Moneymailme o a través del servicio de Pagos B2B M3.</w:t>
      </w:r>
      <w:r w:rsidR="00E06CDA" w:rsidRPr="001A175C">
        <w:rPr>
          <w:lang w:val="es-ES"/>
        </w:rPr>
        <w:t xml:space="preserve"> </w:t>
      </w:r>
    </w:p>
    <w:p w14:paraId="00B9BF86" w14:textId="18949E8C" w:rsidR="00CE3F2F" w:rsidRPr="001A175C" w:rsidRDefault="009C2CD4" w:rsidP="009C2CD4">
      <w:pPr>
        <w:pStyle w:val="Heading2"/>
        <w:jc w:val="both"/>
        <w:rPr>
          <w:lang w:val="es-ES"/>
        </w:rPr>
      </w:pPr>
      <w:bookmarkStart w:id="19" w:name="_r8bclsrss3ya" w:colFirst="0" w:colLast="0"/>
      <w:bookmarkEnd w:id="19"/>
      <w:r w:rsidRPr="001A175C">
        <w:rPr>
          <w:lang w:val="es-ES"/>
        </w:rPr>
        <w:t>Contratos Inteligentes</w:t>
      </w:r>
    </w:p>
    <w:p w14:paraId="70F526BB" w14:textId="7036036A" w:rsidR="00CE3F2F" w:rsidRPr="001A175C" w:rsidRDefault="00DB2227" w:rsidP="00DB2227">
      <w:pPr>
        <w:pStyle w:val="Normal1"/>
        <w:jc w:val="both"/>
        <w:rPr>
          <w:lang w:val="es-ES"/>
        </w:rPr>
      </w:pPr>
      <w:r>
        <w:rPr>
          <w:lang w:val="es-ES"/>
        </w:rPr>
        <w:t>Los contratos inteligentes son aplicaciones en blockchain que permiten a los desarrolladores definir transacciones “auto-ejecutables” y “auto-imponibles”. Estas pueden ser transacciones de dinero o una gran variedad de otras formas de datos. Los contratos inteligentes eliminan la necesidad de una “tercera parte de fiar” proporcionando medios transparentes, auditables y ejecutables para llevar a cabo un gran número de transacciones sobre blockchain. Hay tantas posibilidades diferentes para los contratos inteligentes, y esta es la razón por la que estamos creando un mercado para facilitar su desarrollo.</w:t>
      </w:r>
    </w:p>
    <w:p w14:paraId="07DBD6D7" w14:textId="77777777" w:rsidR="00CE3F2F" w:rsidRPr="001A175C" w:rsidRDefault="00CE3F2F" w:rsidP="009C2CD4">
      <w:pPr>
        <w:pStyle w:val="Normal1"/>
        <w:jc w:val="both"/>
        <w:rPr>
          <w:lang w:val="es-ES"/>
        </w:rPr>
      </w:pPr>
    </w:p>
    <w:p w14:paraId="17CD9B59" w14:textId="301C3C85" w:rsidR="00CE3F2F" w:rsidRPr="001A175C" w:rsidRDefault="00DB2227" w:rsidP="00DB2227">
      <w:pPr>
        <w:pStyle w:val="Normal1"/>
        <w:jc w:val="both"/>
        <w:rPr>
          <w:rFonts w:ascii="Arial" w:eastAsia="Arial" w:hAnsi="Arial" w:cs="Arial"/>
          <w:lang w:val="es-ES"/>
        </w:rPr>
      </w:pPr>
      <w:r>
        <w:rPr>
          <w:lang w:val="es-ES"/>
        </w:rPr>
        <w:t>Puedes usar contratos inteligentes para un gran número de situaciones, desde servicios financieros (como préstamos o programas de pagos recurrentes) a seguros, identidad, incumplimientos de contrato, propiedad, acuerdos de alquiler, regulaciones de crédito, procedimientos legales, acuerdos de financiación colectiva, y muchas más.</w:t>
      </w:r>
    </w:p>
    <w:p w14:paraId="45CD635F" w14:textId="77777777" w:rsidR="00CE3F2F" w:rsidRPr="001A175C" w:rsidRDefault="00CE3F2F" w:rsidP="009C2CD4">
      <w:pPr>
        <w:pStyle w:val="Normal1"/>
        <w:jc w:val="both"/>
        <w:rPr>
          <w:rFonts w:ascii="Arial" w:eastAsia="Arial" w:hAnsi="Arial" w:cs="Arial"/>
          <w:lang w:val="es-ES"/>
        </w:rPr>
      </w:pPr>
    </w:p>
    <w:p w14:paraId="736A1CA2" w14:textId="7933A4C9" w:rsidR="00CE3F2F" w:rsidRPr="001A175C" w:rsidRDefault="00DB2227" w:rsidP="00DB2227">
      <w:pPr>
        <w:pStyle w:val="Normal1"/>
        <w:jc w:val="both"/>
        <w:rPr>
          <w:lang w:val="es-ES"/>
        </w:rPr>
      </w:pPr>
      <w:r>
        <w:rPr>
          <w:lang w:val="es-ES"/>
        </w:rPr>
        <w:t>El Mercado de Contratos Inteligentes de Modex empezará enfocándose en contratos inteligentes basados en Ethereum. Con el tiempo Modex planea añadir la habilidad de soportar varios protocolos que también tengan funcionalidades de contratos inteligentes. Modex está considerando protocolos como: Waves, Coco, Komodo, Ark, etc.</w:t>
      </w:r>
      <w:r w:rsidR="00E06CDA" w:rsidRPr="001A175C">
        <w:rPr>
          <w:vertAlign w:val="superscript"/>
          <w:lang w:val="es-ES"/>
        </w:rPr>
        <w:footnoteReference w:id="8"/>
      </w:r>
      <w:r w:rsidR="00E06CDA" w:rsidRPr="001A175C">
        <w:rPr>
          <w:lang w:val="es-ES"/>
        </w:rPr>
        <w:t xml:space="preserve">. </w:t>
      </w:r>
      <w:r>
        <w:rPr>
          <w:lang w:val="es-ES"/>
        </w:rPr>
        <w:t>Además, el Mercado de Modex ofrecerá APIs para que otras aplicaciones se puedan integrar en nuestro ecosistema de contratos inteligentes para potenciar el despliegue de contratos inteligentes en una gran variedad de industrias y casos de uso.</w:t>
      </w:r>
      <w:r w:rsidR="00E06CDA" w:rsidRPr="001A175C">
        <w:rPr>
          <w:lang w:val="es-ES"/>
        </w:rPr>
        <w:t xml:space="preserve"> </w:t>
      </w:r>
    </w:p>
    <w:p w14:paraId="30FBA831" w14:textId="77777777" w:rsidR="009C2CD4" w:rsidRPr="001A175C" w:rsidRDefault="009C2CD4" w:rsidP="009C2CD4">
      <w:pPr>
        <w:pStyle w:val="Heading2"/>
        <w:rPr>
          <w:lang w:val="es-ES"/>
        </w:rPr>
      </w:pPr>
      <w:bookmarkStart w:id="20" w:name="_xnfev6ycx32x" w:colFirst="0" w:colLast="0"/>
      <w:bookmarkEnd w:id="20"/>
    </w:p>
    <w:p w14:paraId="218190B1" w14:textId="02988A3B" w:rsidR="009C2CD4" w:rsidRPr="001A175C" w:rsidRDefault="009C2CD4" w:rsidP="009C2CD4">
      <w:pPr>
        <w:pStyle w:val="Heading2"/>
        <w:rPr>
          <w:lang w:val="es-ES"/>
        </w:rPr>
      </w:pPr>
      <w:r w:rsidRPr="001A175C">
        <w:rPr>
          <w:lang w:val="es-ES"/>
        </w:rPr>
        <w:t>Resumen del Flujo de Trabajo del Mercado</w:t>
      </w:r>
    </w:p>
    <w:p w14:paraId="5836DC62" w14:textId="77777777" w:rsidR="00CE3F2F" w:rsidRPr="001A175C" w:rsidRDefault="00CE3F2F" w:rsidP="009C2CD4">
      <w:pPr>
        <w:pStyle w:val="Normal1"/>
        <w:rPr>
          <w:lang w:val="es-ES"/>
        </w:rPr>
      </w:pPr>
    </w:p>
    <w:p w14:paraId="4BB17777" w14:textId="77777777" w:rsidR="00CE3F2F" w:rsidRPr="001A175C" w:rsidRDefault="00E06CDA">
      <w:pPr>
        <w:pStyle w:val="Normal1"/>
        <w:rPr>
          <w:lang w:val="es-ES"/>
        </w:rPr>
      </w:pPr>
      <w:r w:rsidRPr="001A175C">
        <w:rPr>
          <w:noProof/>
          <w:lang w:val="en-GB" w:eastAsia="en-GB"/>
        </w:rPr>
        <w:drawing>
          <wp:anchor distT="114300" distB="114300" distL="114300" distR="114300" simplePos="0" relativeHeight="251659264" behindDoc="0" locked="0" layoutInCell="1" hidden="0" allowOverlap="1" wp14:anchorId="0AFC0796" wp14:editId="01BBB53A">
            <wp:simplePos x="0" y="0"/>
            <wp:positionH relativeFrom="margin">
              <wp:posOffset>-800099</wp:posOffset>
            </wp:positionH>
            <wp:positionV relativeFrom="paragraph">
              <wp:posOffset>9525</wp:posOffset>
            </wp:positionV>
            <wp:extent cx="7258050" cy="1942442"/>
            <wp:effectExtent l="0" t="0" r="0" b="0"/>
            <wp:wrapTopAndBottom distT="114300" distB="114300"/>
            <wp:docPr id="2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
                    <a:srcRect/>
                    <a:stretch>
                      <a:fillRect/>
                    </a:stretch>
                  </pic:blipFill>
                  <pic:spPr>
                    <a:xfrm>
                      <a:off x="0" y="0"/>
                      <a:ext cx="7258050" cy="1942442"/>
                    </a:xfrm>
                    <a:prstGeom prst="rect">
                      <a:avLst/>
                    </a:prstGeom>
                    <a:ln/>
                  </pic:spPr>
                </pic:pic>
              </a:graphicData>
            </a:graphic>
          </wp:anchor>
        </w:drawing>
      </w:r>
    </w:p>
    <w:p w14:paraId="7240DE3A" w14:textId="77777777" w:rsidR="00CE3F2F" w:rsidRPr="001A175C" w:rsidRDefault="00CE3F2F">
      <w:pPr>
        <w:pStyle w:val="Normal1"/>
        <w:rPr>
          <w:lang w:val="es-ES"/>
        </w:rPr>
      </w:pPr>
    </w:p>
    <w:p w14:paraId="6390978C" w14:textId="77777777" w:rsidR="006C7958" w:rsidRDefault="0000773D" w:rsidP="006C7958">
      <w:pPr>
        <w:pStyle w:val="Normal1"/>
        <w:numPr>
          <w:ilvl w:val="0"/>
          <w:numId w:val="7"/>
        </w:numPr>
        <w:contextualSpacing/>
        <w:jc w:val="both"/>
        <w:rPr>
          <w:lang w:val="es-ES"/>
        </w:rPr>
      </w:pPr>
      <w:r>
        <w:rPr>
          <w:lang w:val="es-ES"/>
        </w:rPr>
        <w:t>Un desarrollador crea contratos inteligentes para publicarlos en el Mercado de Contratos Inteligentes Modex</w:t>
      </w:r>
      <w:r w:rsidR="006C7958">
        <w:rPr>
          <w:lang w:val="es-ES"/>
        </w:rPr>
        <w:t xml:space="preserve"> o puede recibir un pedido de un proyecto de un comprador de Modex. No hay comisiones por listado de contratos inteligentes.</w:t>
      </w:r>
    </w:p>
    <w:p w14:paraId="65944448" w14:textId="3D12CBB9" w:rsidR="00CE3F2F" w:rsidRPr="001A175C" w:rsidRDefault="006C7958" w:rsidP="006C7958">
      <w:pPr>
        <w:pStyle w:val="Normal1"/>
        <w:ind w:left="720"/>
        <w:contextualSpacing/>
        <w:jc w:val="both"/>
        <w:rPr>
          <w:lang w:val="es-ES"/>
        </w:rPr>
      </w:pPr>
      <w:r w:rsidRPr="001A175C">
        <w:rPr>
          <w:lang w:val="es-ES"/>
        </w:rPr>
        <w:t xml:space="preserve"> </w:t>
      </w:r>
    </w:p>
    <w:p w14:paraId="707313F5" w14:textId="3D4A1903" w:rsidR="006C7958" w:rsidRDefault="006C7958" w:rsidP="006C7958">
      <w:pPr>
        <w:pStyle w:val="Normal1"/>
        <w:numPr>
          <w:ilvl w:val="0"/>
          <w:numId w:val="7"/>
        </w:numPr>
        <w:contextualSpacing/>
        <w:jc w:val="both"/>
        <w:rPr>
          <w:lang w:val="es-ES"/>
        </w:rPr>
      </w:pPr>
      <w:r>
        <w:rPr>
          <w:lang w:val="es-ES"/>
        </w:rPr>
        <w:t>Modex permitirá a los desarrolladores elegir abrir el código de su trabajo para su análisis y pen testing o seleccionar auditores en los que puedan confiar. En cualquier caso, auditar y hacer pen testing será premiado con recompensas en tokens MDX.</w:t>
      </w:r>
    </w:p>
    <w:p w14:paraId="697BB917" w14:textId="09D1808A" w:rsidR="00CE3F2F" w:rsidRPr="001A175C" w:rsidRDefault="006C7958" w:rsidP="006C7958">
      <w:pPr>
        <w:pStyle w:val="Normal1"/>
        <w:ind w:left="720"/>
        <w:contextualSpacing/>
        <w:jc w:val="both"/>
        <w:rPr>
          <w:lang w:val="es-ES"/>
        </w:rPr>
      </w:pPr>
      <w:r w:rsidRPr="001A175C">
        <w:rPr>
          <w:lang w:val="es-ES"/>
        </w:rPr>
        <w:t xml:space="preserve"> </w:t>
      </w:r>
    </w:p>
    <w:p w14:paraId="0EE3EB9A" w14:textId="69516890" w:rsidR="00CE3F2F" w:rsidRDefault="006C7958" w:rsidP="006C7958">
      <w:pPr>
        <w:pStyle w:val="Normal1"/>
        <w:numPr>
          <w:ilvl w:val="0"/>
          <w:numId w:val="7"/>
        </w:numPr>
        <w:contextualSpacing/>
        <w:jc w:val="both"/>
        <w:rPr>
          <w:lang w:val="es-ES"/>
        </w:rPr>
      </w:pPr>
      <w:r>
        <w:rPr>
          <w:lang w:val="es-ES"/>
        </w:rPr>
        <w:t>El conrato, entonces, será desplegado en la store o enviado al cliente que encargó el trabajo.</w:t>
      </w:r>
    </w:p>
    <w:p w14:paraId="732558EA" w14:textId="77777777" w:rsidR="006C7958" w:rsidRPr="001A175C" w:rsidRDefault="006C7958" w:rsidP="006C7958">
      <w:pPr>
        <w:pStyle w:val="Normal1"/>
        <w:ind w:left="720"/>
        <w:contextualSpacing/>
        <w:jc w:val="both"/>
        <w:rPr>
          <w:lang w:val="es-ES"/>
        </w:rPr>
      </w:pPr>
    </w:p>
    <w:p w14:paraId="134955B1" w14:textId="32410B84" w:rsidR="00CE3F2F" w:rsidRPr="001A175C" w:rsidRDefault="006C7958" w:rsidP="006C7958">
      <w:pPr>
        <w:pStyle w:val="Normal1"/>
        <w:numPr>
          <w:ilvl w:val="0"/>
          <w:numId w:val="7"/>
        </w:numPr>
        <w:contextualSpacing/>
        <w:jc w:val="both"/>
        <w:rPr>
          <w:lang w:val="es-ES"/>
        </w:rPr>
      </w:pPr>
      <w:r>
        <w:rPr>
          <w:lang w:val="es-ES"/>
        </w:rPr>
        <w:t>Los compradores podrán realizar sus compra, usando tokens MDX, el uso de contratos inteligentes listados en el Mercado de Contratos Inteligentes.</w:t>
      </w:r>
      <w:r w:rsidRPr="001A175C">
        <w:rPr>
          <w:lang w:val="es-ES"/>
        </w:rPr>
        <w:t xml:space="preserve"> </w:t>
      </w:r>
    </w:p>
    <w:p w14:paraId="7F691C59" w14:textId="059A5CB6" w:rsidR="00CE3F2F" w:rsidRPr="001A175C" w:rsidRDefault="009C2CD4">
      <w:pPr>
        <w:pStyle w:val="Heading2"/>
        <w:jc w:val="both"/>
        <w:rPr>
          <w:lang w:val="es-ES"/>
        </w:rPr>
      </w:pPr>
      <w:bookmarkStart w:id="21" w:name="_ofyv6po21yb" w:colFirst="0" w:colLast="0"/>
      <w:bookmarkEnd w:id="21"/>
      <w:r w:rsidRPr="001A175C">
        <w:rPr>
          <w:lang w:val="es-ES"/>
        </w:rPr>
        <w:t>Modelo de Ingresos</w:t>
      </w:r>
    </w:p>
    <w:p w14:paraId="7E71733F" w14:textId="04905554" w:rsidR="00CE3F2F" w:rsidRPr="001A175C" w:rsidRDefault="006C7958" w:rsidP="006C7958">
      <w:pPr>
        <w:pStyle w:val="Normal1"/>
        <w:jc w:val="both"/>
        <w:rPr>
          <w:lang w:val="es-ES"/>
        </w:rPr>
      </w:pPr>
      <w:r>
        <w:rPr>
          <w:lang w:val="es-ES"/>
        </w:rPr>
        <w:t>De los ingresos recaudados por las ventas de contratos inteligentes, el 15% se destina a Modex para la continuación de sus operaciones y desarrollo, el 15% se destina a un pool de recompensas, que será usado para incentivar que nuevos desarrolladores creen proyectos para Modex mediante Hackatones, programas de entrenamiento etc. y el 70% restante se paga al desarrollador. De ahí el desarrollador puede decidir cuánto se destinará a otros contribuidores (para auditoría, pentesting, etc.).</w:t>
      </w:r>
    </w:p>
    <w:p w14:paraId="615F2DE6" w14:textId="77777777" w:rsidR="00CE3F2F" w:rsidRPr="001A175C" w:rsidRDefault="00CE3F2F">
      <w:pPr>
        <w:pStyle w:val="Normal1"/>
        <w:rPr>
          <w:lang w:val="es-ES"/>
        </w:rPr>
      </w:pPr>
    </w:p>
    <w:p w14:paraId="1B70ADB1" w14:textId="77777777" w:rsidR="00CE3F2F" w:rsidRPr="001A175C" w:rsidRDefault="00CE3F2F">
      <w:pPr>
        <w:pStyle w:val="Normal1"/>
        <w:rPr>
          <w:lang w:val="es-ES"/>
        </w:rPr>
      </w:pPr>
    </w:p>
    <w:p w14:paraId="4CC430AC" w14:textId="77777777" w:rsidR="00CE3F2F" w:rsidRPr="001A175C" w:rsidRDefault="00CE3F2F">
      <w:pPr>
        <w:pStyle w:val="Normal1"/>
        <w:rPr>
          <w:lang w:val="es-ES"/>
        </w:rPr>
      </w:pPr>
    </w:p>
    <w:tbl>
      <w:tblPr>
        <w:tblStyle w:val="a"/>
        <w:tblW w:w="9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50"/>
        <w:gridCol w:w="3300"/>
        <w:gridCol w:w="3120"/>
      </w:tblGrid>
      <w:tr w:rsidR="00CE3F2F" w:rsidRPr="001A175C" w14:paraId="69056064" w14:textId="77777777">
        <w:tc>
          <w:tcPr>
            <w:tcW w:w="2850" w:type="dxa"/>
            <w:tcBorders>
              <w:top w:val="single" w:sz="8" w:space="0" w:color="6F2093"/>
              <w:left w:val="single" w:sz="8" w:space="0" w:color="6F2093"/>
              <w:bottom w:val="single" w:sz="8" w:space="0" w:color="6F2093"/>
              <w:right w:val="single" w:sz="8" w:space="0" w:color="6F2093"/>
            </w:tcBorders>
            <w:shd w:val="clear" w:color="auto" w:fill="6F2093"/>
            <w:tcMar>
              <w:top w:w="100" w:type="dxa"/>
              <w:left w:w="100" w:type="dxa"/>
              <w:bottom w:w="100" w:type="dxa"/>
              <w:right w:w="100" w:type="dxa"/>
            </w:tcMar>
          </w:tcPr>
          <w:p w14:paraId="1D8C1A5E" w14:textId="40834405" w:rsidR="00CE3F2F" w:rsidRPr="001A175C" w:rsidRDefault="006C7958">
            <w:pPr>
              <w:pStyle w:val="Normal1"/>
              <w:widowControl w:val="0"/>
              <w:spacing w:line="240" w:lineRule="auto"/>
              <w:rPr>
                <w:color w:val="FFFFFF"/>
                <w:lang w:val="es-ES"/>
              </w:rPr>
            </w:pPr>
            <w:r>
              <w:rPr>
                <w:color w:val="FFFFFF"/>
                <w:lang w:val="es-ES"/>
              </w:rPr>
              <w:t>Receptor</w:t>
            </w:r>
          </w:p>
        </w:tc>
        <w:tc>
          <w:tcPr>
            <w:tcW w:w="3300" w:type="dxa"/>
            <w:tcBorders>
              <w:top w:val="single" w:sz="8" w:space="0" w:color="6F2093"/>
              <w:left w:val="single" w:sz="8" w:space="0" w:color="6F2093"/>
              <w:bottom w:val="single" w:sz="8" w:space="0" w:color="6F2093"/>
              <w:right w:val="single" w:sz="8" w:space="0" w:color="6F2093"/>
            </w:tcBorders>
            <w:shd w:val="clear" w:color="auto" w:fill="6F2093"/>
            <w:tcMar>
              <w:top w:w="100" w:type="dxa"/>
              <w:left w:w="100" w:type="dxa"/>
              <w:bottom w:w="100" w:type="dxa"/>
              <w:right w:w="100" w:type="dxa"/>
            </w:tcMar>
          </w:tcPr>
          <w:p w14:paraId="22DC407F" w14:textId="0BD7795C" w:rsidR="00CE3F2F" w:rsidRPr="001A175C" w:rsidRDefault="006C7958">
            <w:pPr>
              <w:pStyle w:val="Normal1"/>
              <w:widowControl w:val="0"/>
              <w:spacing w:line="240" w:lineRule="auto"/>
              <w:rPr>
                <w:color w:val="FFFFFF"/>
                <w:lang w:val="es-ES"/>
              </w:rPr>
            </w:pPr>
            <w:r>
              <w:rPr>
                <w:color w:val="FFFFFF"/>
                <w:lang w:val="es-ES"/>
              </w:rPr>
              <w:t>Fase de Recepción</w:t>
            </w:r>
          </w:p>
        </w:tc>
        <w:tc>
          <w:tcPr>
            <w:tcW w:w="3120" w:type="dxa"/>
            <w:tcBorders>
              <w:top w:val="single" w:sz="8" w:space="0" w:color="6F2093"/>
              <w:left w:val="single" w:sz="8" w:space="0" w:color="6F2093"/>
              <w:bottom w:val="single" w:sz="8" w:space="0" w:color="6F2093"/>
              <w:right w:val="single" w:sz="8" w:space="0" w:color="6F2093"/>
            </w:tcBorders>
            <w:shd w:val="clear" w:color="auto" w:fill="6F2093"/>
            <w:tcMar>
              <w:top w:w="100" w:type="dxa"/>
              <w:left w:w="100" w:type="dxa"/>
              <w:bottom w:w="100" w:type="dxa"/>
              <w:right w:w="100" w:type="dxa"/>
            </w:tcMar>
          </w:tcPr>
          <w:p w14:paraId="76A31263" w14:textId="0A269151" w:rsidR="00CE3F2F" w:rsidRPr="001A175C" w:rsidRDefault="006C7958">
            <w:pPr>
              <w:pStyle w:val="Normal1"/>
              <w:widowControl w:val="0"/>
              <w:spacing w:line="240" w:lineRule="auto"/>
              <w:rPr>
                <w:color w:val="FFFFFF"/>
                <w:lang w:val="es-ES"/>
              </w:rPr>
            </w:pPr>
            <w:r>
              <w:rPr>
                <w:color w:val="FFFFFF"/>
                <w:lang w:val="es-ES"/>
              </w:rPr>
              <w:t>Cantidad Recibida</w:t>
            </w:r>
          </w:p>
        </w:tc>
      </w:tr>
      <w:tr w:rsidR="00CE3F2F" w:rsidRPr="001A175C" w14:paraId="44C44551" w14:textId="77777777">
        <w:tc>
          <w:tcPr>
            <w:tcW w:w="2850" w:type="dxa"/>
            <w:tcBorders>
              <w:top w:val="single" w:sz="8" w:space="0" w:color="6F2093"/>
              <w:left w:val="single" w:sz="8" w:space="0" w:color="D9D9D9"/>
              <w:bottom w:val="single" w:sz="8" w:space="0" w:color="D9D9D9"/>
              <w:right w:val="single" w:sz="8" w:space="0" w:color="D9D9D9"/>
            </w:tcBorders>
            <w:shd w:val="clear" w:color="auto" w:fill="auto"/>
            <w:tcMar>
              <w:top w:w="100" w:type="dxa"/>
              <w:left w:w="100" w:type="dxa"/>
              <w:bottom w:w="100" w:type="dxa"/>
              <w:right w:w="100" w:type="dxa"/>
            </w:tcMar>
          </w:tcPr>
          <w:p w14:paraId="0E4FC30F" w14:textId="32D0A087" w:rsidR="00CE3F2F" w:rsidRPr="001A175C" w:rsidRDefault="006C7958">
            <w:pPr>
              <w:pStyle w:val="Normal1"/>
              <w:widowControl w:val="0"/>
              <w:spacing w:line="240" w:lineRule="auto"/>
              <w:rPr>
                <w:color w:val="666666"/>
                <w:sz w:val="20"/>
                <w:szCs w:val="20"/>
                <w:lang w:val="es-ES"/>
              </w:rPr>
            </w:pPr>
            <w:r>
              <w:rPr>
                <w:color w:val="666666"/>
                <w:sz w:val="20"/>
                <w:szCs w:val="20"/>
                <w:lang w:val="es-ES"/>
              </w:rPr>
              <w:t>Desarrolladores en el Mercado Modex</w:t>
            </w:r>
          </w:p>
        </w:tc>
        <w:tc>
          <w:tcPr>
            <w:tcW w:w="3300" w:type="dxa"/>
            <w:tcBorders>
              <w:top w:val="single" w:sz="8" w:space="0" w:color="6F2093"/>
              <w:left w:val="single" w:sz="8" w:space="0" w:color="D9D9D9"/>
              <w:bottom w:val="single" w:sz="8" w:space="0" w:color="D9D9D9"/>
              <w:right w:val="single" w:sz="8" w:space="0" w:color="D9D9D9"/>
            </w:tcBorders>
            <w:shd w:val="clear" w:color="auto" w:fill="auto"/>
            <w:tcMar>
              <w:top w:w="100" w:type="dxa"/>
              <w:left w:w="100" w:type="dxa"/>
              <w:bottom w:w="100" w:type="dxa"/>
              <w:right w:w="100" w:type="dxa"/>
            </w:tcMar>
          </w:tcPr>
          <w:p w14:paraId="24FACB0D" w14:textId="3E384131" w:rsidR="00CE3F2F" w:rsidRPr="001A175C" w:rsidRDefault="006C7958" w:rsidP="006C7958">
            <w:pPr>
              <w:pStyle w:val="Normal1"/>
              <w:widowControl w:val="0"/>
              <w:spacing w:line="240" w:lineRule="auto"/>
              <w:rPr>
                <w:color w:val="666666"/>
                <w:sz w:val="20"/>
                <w:szCs w:val="20"/>
                <w:lang w:val="es-ES"/>
              </w:rPr>
            </w:pPr>
            <w:r>
              <w:rPr>
                <w:color w:val="666666"/>
                <w:sz w:val="20"/>
                <w:szCs w:val="20"/>
                <w:lang w:val="es-ES"/>
              </w:rPr>
              <w:t>Creación de Contratos de Comunidad,</w:t>
            </w:r>
            <w:r w:rsidR="00E06CDA" w:rsidRPr="001A175C">
              <w:rPr>
                <w:color w:val="666666"/>
                <w:sz w:val="20"/>
                <w:szCs w:val="20"/>
                <w:lang w:val="es-ES"/>
              </w:rPr>
              <w:t xml:space="preserve"> </w:t>
            </w:r>
            <w:r>
              <w:rPr>
                <w:color w:val="666666"/>
                <w:sz w:val="20"/>
                <w:szCs w:val="20"/>
                <w:lang w:val="es-ES"/>
              </w:rPr>
              <w:t>Análisis</w:t>
            </w:r>
            <w:r w:rsidR="00E06CDA" w:rsidRPr="001A175C">
              <w:rPr>
                <w:color w:val="666666"/>
                <w:sz w:val="20"/>
                <w:szCs w:val="20"/>
                <w:lang w:val="es-ES"/>
              </w:rPr>
              <w:t>/Audit</w:t>
            </w:r>
            <w:r>
              <w:rPr>
                <w:color w:val="666666"/>
                <w:sz w:val="20"/>
                <w:szCs w:val="20"/>
                <w:lang w:val="es-ES"/>
              </w:rPr>
              <w:t>oría</w:t>
            </w:r>
            <w:r w:rsidR="00E06CDA" w:rsidRPr="001A175C">
              <w:rPr>
                <w:color w:val="666666"/>
                <w:sz w:val="20"/>
                <w:szCs w:val="20"/>
                <w:lang w:val="es-ES"/>
              </w:rPr>
              <w:t>/Test, Crea</w:t>
            </w:r>
            <w:r>
              <w:rPr>
                <w:color w:val="666666"/>
                <w:sz w:val="20"/>
                <w:szCs w:val="20"/>
                <w:lang w:val="es-ES"/>
              </w:rPr>
              <w:t>ción de Contratos Personalizados</w:t>
            </w:r>
          </w:p>
        </w:tc>
        <w:tc>
          <w:tcPr>
            <w:tcW w:w="3120" w:type="dxa"/>
            <w:tcBorders>
              <w:top w:val="single" w:sz="8" w:space="0" w:color="6F2093"/>
              <w:left w:val="single" w:sz="8" w:space="0" w:color="D9D9D9"/>
              <w:bottom w:val="single" w:sz="8" w:space="0" w:color="D9D9D9"/>
              <w:right w:val="single" w:sz="8" w:space="0" w:color="D9D9D9"/>
            </w:tcBorders>
            <w:shd w:val="clear" w:color="auto" w:fill="auto"/>
            <w:tcMar>
              <w:top w:w="100" w:type="dxa"/>
              <w:left w:w="100" w:type="dxa"/>
              <w:bottom w:w="100" w:type="dxa"/>
              <w:right w:w="100" w:type="dxa"/>
            </w:tcMar>
          </w:tcPr>
          <w:p w14:paraId="444C78D4" w14:textId="42C40CCC" w:rsidR="00CE3F2F" w:rsidRPr="001A175C" w:rsidRDefault="00E06CDA" w:rsidP="006C7958">
            <w:pPr>
              <w:pStyle w:val="Normal1"/>
              <w:widowControl w:val="0"/>
              <w:spacing w:line="240" w:lineRule="auto"/>
              <w:rPr>
                <w:color w:val="666666"/>
                <w:sz w:val="20"/>
                <w:szCs w:val="20"/>
                <w:lang w:val="es-ES"/>
              </w:rPr>
            </w:pPr>
            <w:r w:rsidRPr="001A175C">
              <w:rPr>
                <w:color w:val="666666"/>
                <w:sz w:val="20"/>
                <w:szCs w:val="20"/>
                <w:lang w:val="es-ES"/>
              </w:rPr>
              <w:t xml:space="preserve">70% </w:t>
            </w:r>
            <w:r w:rsidR="006C7958">
              <w:rPr>
                <w:color w:val="666666"/>
                <w:sz w:val="20"/>
                <w:szCs w:val="20"/>
                <w:lang w:val="es-ES"/>
              </w:rPr>
              <w:t>de las transacciones</w:t>
            </w:r>
          </w:p>
        </w:tc>
      </w:tr>
      <w:tr w:rsidR="00CE3F2F" w:rsidRPr="001A175C" w14:paraId="06B992B6" w14:textId="77777777">
        <w:tc>
          <w:tcPr>
            <w:tcW w:w="2850" w:type="dxa"/>
            <w:tcBorders>
              <w:top w:val="single" w:sz="8" w:space="0" w:color="D9D9D9"/>
              <w:left w:val="single" w:sz="8" w:space="0" w:color="D9D9D9"/>
              <w:bottom w:val="single" w:sz="8" w:space="0" w:color="D9D9D9"/>
              <w:right w:val="single" w:sz="8" w:space="0" w:color="D9D9D9"/>
            </w:tcBorders>
            <w:shd w:val="clear" w:color="auto" w:fill="auto"/>
            <w:tcMar>
              <w:top w:w="100" w:type="dxa"/>
              <w:left w:w="100" w:type="dxa"/>
              <w:bottom w:w="100" w:type="dxa"/>
              <w:right w:w="100" w:type="dxa"/>
            </w:tcMar>
          </w:tcPr>
          <w:p w14:paraId="38A40845" w14:textId="279D7BDE" w:rsidR="00CE3F2F" w:rsidRPr="001A175C" w:rsidRDefault="006C7958">
            <w:pPr>
              <w:pStyle w:val="Normal1"/>
              <w:widowControl w:val="0"/>
              <w:spacing w:line="240" w:lineRule="auto"/>
              <w:rPr>
                <w:color w:val="666666"/>
                <w:sz w:val="20"/>
                <w:szCs w:val="20"/>
                <w:lang w:val="es-ES"/>
              </w:rPr>
            </w:pPr>
            <w:r>
              <w:rPr>
                <w:color w:val="666666"/>
                <w:sz w:val="20"/>
                <w:szCs w:val="20"/>
                <w:lang w:val="es-ES"/>
              </w:rPr>
              <w:t>Comunidad Modex</w:t>
            </w:r>
          </w:p>
        </w:tc>
        <w:tc>
          <w:tcPr>
            <w:tcW w:w="3300" w:type="dxa"/>
            <w:tcBorders>
              <w:top w:val="single" w:sz="8" w:space="0" w:color="D9D9D9"/>
              <w:left w:val="single" w:sz="8" w:space="0" w:color="D9D9D9"/>
              <w:bottom w:val="single" w:sz="8" w:space="0" w:color="D9D9D9"/>
              <w:right w:val="single" w:sz="8" w:space="0" w:color="D9D9D9"/>
            </w:tcBorders>
            <w:shd w:val="clear" w:color="auto" w:fill="auto"/>
            <w:tcMar>
              <w:top w:w="100" w:type="dxa"/>
              <w:left w:w="100" w:type="dxa"/>
              <w:bottom w:w="100" w:type="dxa"/>
              <w:right w:w="100" w:type="dxa"/>
            </w:tcMar>
          </w:tcPr>
          <w:p w14:paraId="07DE22BA" w14:textId="2A7A9F9D" w:rsidR="00CE3F2F" w:rsidRPr="001A175C" w:rsidRDefault="006C7958" w:rsidP="006C7958">
            <w:pPr>
              <w:pStyle w:val="Normal1"/>
              <w:widowControl w:val="0"/>
              <w:spacing w:line="240" w:lineRule="auto"/>
              <w:rPr>
                <w:color w:val="666666"/>
                <w:sz w:val="20"/>
                <w:szCs w:val="20"/>
                <w:lang w:val="es-ES"/>
              </w:rPr>
            </w:pPr>
            <w:r>
              <w:rPr>
                <w:color w:val="666666"/>
                <w:sz w:val="20"/>
                <w:szCs w:val="20"/>
                <w:lang w:val="es-ES"/>
              </w:rPr>
              <w:t>Financiación de pools de Recompensas</w:t>
            </w:r>
            <w:r w:rsidR="00E06CDA" w:rsidRPr="001A175C">
              <w:rPr>
                <w:color w:val="666666"/>
                <w:sz w:val="20"/>
                <w:szCs w:val="20"/>
                <w:lang w:val="es-ES"/>
              </w:rPr>
              <w:t xml:space="preserve">, </w:t>
            </w:r>
            <w:r>
              <w:rPr>
                <w:color w:val="666666"/>
                <w:sz w:val="20"/>
                <w:szCs w:val="20"/>
                <w:lang w:val="es-ES"/>
              </w:rPr>
              <w:t>proyectos de incubadora, funcionalidades de la plataforma solicitadas por la comunidad</w:t>
            </w:r>
            <w:r w:rsidR="00E06CDA" w:rsidRPr="001A175C">
              <w:rPr>
                <w:color w:val="666666"/>
                <w:sz w:val="20"/>
                <w:szCs w:val="20"/>
                <w:lang w:val="es-ES"/>
              </w:rPr>
              <w:t xml:space="preserve"> </w:t>
            </w:r>
          </w:p>
        </w:tc>
        <w:tc>
          <w:tcPr>
            <w:tcW w:w="3120" w:type="dxa"/>
            <w:tcBorders>
              <w:top w:val="single" w:sz="8" w:space="0" w:color="D9D9D9"/>
              <w:left w:val="single" w:sz="8" w:space="0" w:color="D9D9D9"/>
              <w:bottom w:val="single" w:sz="8" w:space="0" w:color="D9D9D9"/>
              <w:right w:val="single" w:sz="8" w:space="0" w:color="D9D9D9"/>
            </w:tcBorders>
            <w:shd w:val="clear" w:color="auto" w:fill="auto"/>
            <w:tcMar>
              <w:top w:w="100" w:type="dxa"/>
              <w:left w:w="100" w:type="dxa"/>
              <w:bottom w:w="100" w:type="dxa"/>
              <w:right w:w="100" w:type="dxa"/>
            </w:tcMar>
          </w:tcPr>
          <w:p w14:paraId="6FE6DD02" w14:textId="09773D62" w:rsidR="00CE3F2F" w:rsidRPr="001A175C" w:rsidRDefault="00E06CDA" w:rsidP="006C7958">
            <w:pPr>
              <w:pStyle w:val="Normal1"/>
              <w:widowControl w:val="0"/>
              <w:spacing w:line="240" w:lineRule="auto"/>
              <w:rPr>
                <w:color w:val="666666"/>
                <w:sz w:val="20"/>
                <w:szCs w:val="20"/>
                <w:lang w:val="es-ES"/>
              </w:rPr>
            </w:pPr>
            <w:r w:rsidRPr="001A175C">
              <w:rPr>
                <w:color w:val="666666"/>
                <w:sz w:val="20"/>
                <w:szCs w:val="20"/>
                <w:lang w:val="es-ES"/>
              </w:rPr>
              <w:t xml:space="preserve">15% </w:t>
            </w:r>
            <w:r w:rsidR="006C7958">
              <w:rPr>
                <w:color w:val="666666"/>
                <w:sz w:val="20"/>
                <w:szCs w:val="20"/>
                <w:lang w:val="es-ES"/>
              </w:rPr>
              <w:t>de las transacciones</w:t>
            </w:r>
          </w:p>
        </w:tc>
      </w:tr>
      <w:tr w:rsidR="00CE3F2F" w:rsidRPr="001A175C" w14:paraId="30E64B23" w14:textId="77777777">
        <w:tc>
          <w:tcPr>
            <w:tcW w:w="2850" w:type="dxa"/>
            <w:tcBorders>
              <w:top w:val="single" w:sz="8" w:space="0" w:color="D9D9D9"/>
              <w:left w:val="single" w:sz="8" w:space="0" w:color="D9D9D9"/>
              <w:bottom w:val="single" w:sz="8" w:space="0" w:color="D9D9D9"/>
              <w:right w:val="single" w:sz="8" w:space="0" w:color="D9D9D9"/>
            </w:tcBorders>
            <w:shd w:val="clear" w:color="auto" w:fill="auto"/>
            <w:tcMar>
              <w:top w:w="100" w:type="dxa"/>
              <w:left w:w="100" w:type="dxa"/>
              <w:bottom w:w="100" w:type="dxa"/>
              <w:right w:w="100" w:type="dxa"/>
            </w:tcMar>
          </w:tcPr>
          <w:p w14:paraId="183E02B2" w14:textId="72B2B527" w:rsidR="00CE3F2F" w:rsidRPr="001A175C" w:rsidRDefault="00E06CDA" w:rsidP="006C7958">
            <w:pPr>
              <w:pStyle w:val="Normal1"/>
              <w:widowControl w:val="0"/>
              <w:spacing w:line="240" w:lineRule="auto"/>
              <w:rPr>
                <w:color w:val="666666"/>
                <w:sz w:val="20"/>
                <w:szCs w:val="20"/>
                <w:lang w:val="es-ES"/>
              </w:rPr>
            </w:pPr>
            <w:r w:rsidRPr="001A175C">
              <w:rPr>
                <w:color w:val="666666"/>
                <w:sz w:val="20"/>
                <w:szCs w:val="20"/>
                <w:lang w:val="es-ES"/>
              </w:rPr>
              <w:t>Modex Inc. /  Plat</w:t>
            </w:r>
            <w:r w:rsidR="006C7958">
              <w:rPr>
                <w:color w:val="666666"/>
                <w:sz w:val="20"/>
                <w:szCs w:val="20"/>
                <w:lang w:val="es-ES"/>
              </w:rPr>
              <w:t>aforma</w:t>
            </w:r>
          </w:p>
        </w:tc>
        <w:tc>
          <w:tcPr>
            <w:tcW w:w="3300" w:type="dxa"/>
            <w:tcBorders>
              <w:top w:val="single" w:sz="8" w:space="0" w:color="D9D9D9"/>
              <w:left w:val="single" w:sz="8" w:space="0" w:color="D9D9D9"/>
              <w:bottom w:val="single" w:sz="8" w:space="0" w:color="D9D9D9"/>
              <w:right w:val="single" w:sz="8" w:space="0" w:color="D9D9D9"/>
            </w:tcBorders>
            <w:shd w:val="clear" w:color="auto" w:fill="auto"/>
            <w:tcMar>
              <w:top w:w="100" w:type="dxa"/>
              <w:left w:w="100" w:type="dxa"/>
              <w:bottom w:w="100" w:type="dxa"/>
              <w:right w:w="100" w:type="dxa"/>
            </w:tcMar>
          </w:tcPr>
          <w:p w14:paraId="1DFA3172" w14:textId="61DA9DF3" w:rsidR="00CE3F2F" w:rsidRPr="001A175C" w:rsidRDefault="006C7958" w:rsidP="006C7958">
            <w:pPr>
              <w:pStyle w:val="Normal1"/>
              <w:widowControl w:val="0"/>
              <w:spacing w:line="240" w:lineRule="auto"/>
              <w:rPr>
                <w:color w:val="666666"/>
                <w:sz w:val="20"/>
                <w:szCs w:val="20"/>
                <w:lang w:val="es-ES"/>
              </w:rPr>
            </w:pPr>
            <w:r>
              <w:rPr>
                <w:color w:val="666666"/>
                <w:sz w:val="20"/>
                <w:szCs w:val="20"/>
                <w:lang w:val="es-ES"/>
              </w:rPr>
              <w:t>Facilitación de la plataforma, operaciones y desarrollo futuro</w:t>
            </w:r>
          </w:p>
        </w:tc>
        <w:tc>
          <w:tcPr>
            <w:tcW w:w="3120" w:type="dxa"/>
            <w:tcBorders>
              <w:top w:val="single" w:sz="8" w:space="0" w:color="D9D9D9"/>
              <w:left w:val="single" w:sz="8" w:space="0" w:color="D9D9D9"/>
              <w:bottom w:val="single" w:sz="8" w:space="0" w:color="D9D9D9"/>
              <w:right w:val="single" w:sz="8" w:space="0" w:color="D9D9D9"/>
            </w:tcBorders>
            <w:shd w:val="clear" w:color="auto" w:fill="auto"/>
            <w:tcMar>
              <w:top w:w="100" w:type="dxa"/>
              <w:left w:w="100" w:type="dxa"/>
              <w:bottom w:w="100" w:type="dxa"/>
              <w:right w:w="100" w:type="dxa"/>
            </w:tcMar>
          </w:tcPr>
          <w:p w14:paraId="2247A088" w14:textId="7E962A59" w:rsidR="00CE3F2F" w:rsidRPr="001A175C" w:rsidRDefault="00E06CDA" w:rsidP="006C7958">
            <w:pPr>
              <w:pStyle w:val="Normal1"/>
              <w:widowControl w:val="0"/>
              <w:spacing w:line="240" w:lineRule="auto"/>
              <w:rPr>
                <w:color w:val="666666"/>
                <w:sz w:val="20"/>
                <w:szCs w:val="20"/>
                <w:lang w:val="es-ES"/>
              </w:rPr>
            </w:pPr>
            <w:r w:rsidRPr="001A175C">
              <w:rPr>
                <w:color w:val="666666"/>
                <w:sz w:val="20"/>
                <w:szCs w:val="20"/>
                <w:lang w:val="es-ES"/>
              </w:rPr>
              <w:t xml:space="preserve">15% </w:t>
            </w:r>
            <w:r w:rsidR="006C7958">
              <w:rPr>
                <w:color w:val="666666"/>
                <w:sz w:val="20"/>
                <w:szCs w:val="20"/>
                <w:lang w:val="es-ES"/>
              </w:rPr>
              <w:t>de las transacciones</w:t>
            </w:r>
          </w:p>
        </w:tc>
      </w:tr>
    </w:tbl>
    <w:p w14:paraId="0DDD4D5E" w14:textId="77777777" w:rsidR="00CE3F2F" w:rsidRPr="001A175C" w:rsidRDefault="00CE3F2F">
      <w:pPr>
        <w:pStyle w:val="Normal1"/>
        <w:jc w:val="both"/>
        <w:rPr>
          <w:lang w:val="es-ES"/>
        </w:rPr>
      </w:pPr>
    </w:p>
    <w:p w14:paraId="7DEDC5D8" w14:textId="66DA341B" w:rsidR="00CE3F2F" w:rsidRPr="001A175C" w:rsidRDefault="009C2CD4">
      <w:pPr>
        <w:pStyle w:val="Heading2"/>
        <w:jc w:val="both"/>
        <w:rPr>
          <w:lang w:val="es-ES"/>
        </w:rPr>
      </w:pPr>
      <w:bookmarkStart w:id="22" w:name="_hng985sx8uq" w:colFirst="0" w:colLast="0"/>
      <w:bookmarkEnd w:id="22"/>
      <w:r w:rsidRPr="001A175C">
        <w:rPr>
          <w:lang w:val="es-ES"/>
        </w:rPr>
        <w:t>Beneficios del Mercado</w:t>
      </w:r>
    </w:p>
    <w:p w14:paraId="25CBE03D" w14:textId="167A475C" w:rsidR="00CE3F2F" w:rsidRPr="001A175C" w:rsidRDefault="006C7958" w:rsidP="000D3E02">
      <w:pPr>
        <w:pStyle w:val="Normal1"/>
        <w:jc w:val="both"/>
        <w:rPr>
          <w:lang w:val="es-ES"/>
        </w:rPr>
      </w:pPr>
      <w:r>
        <w:rPr>
          <w:lang w:val="es-ES"/>
        </w:rPr>
        <w:t xml:space="preserve">El Mercado de Contratos Inteligentes beneficiará enormemente a la comunidad tanto proporcionando una fuente de ingresos a los desarrolladores de contratos inteligentes como haciendo la tecnología blockchain más fácil de implementar para los compradores. Muchos compradores requerirán contratos similares que ejecuten tareas básicas. No obstante, encontrar y contratar a un experto en blockchain para que los escriba desde cero invirtiendo tiempo y dinero en testeos de seguridad es una gran barrera para la adopción de esta tecnología. A través del Mercado de Contratos Inteligentes, los compradores podrán beneficiarse de los contratos inteligentes que pueden comprar </w:t>
      </w:r>
      <w:r w:rsidR="000D3E02">
        <w:rPr>
          <w:lang w:val="es-ES"/>
        </w:rPr>
        <w:t>sin tener que incurrir en costes de contratación de personal relevante para crear sus propios contratos inteligentes desde cero. Al mismo tiempo, los compradores serán capaces de desarrollar contratos inteligentes para personalizaciones y casos de uso especiales.</w:t>
      </w:r>
      <w:r w:rsidR="00E06CDA" w:rsidRPr="001A175C">
        <w:rPr>
          <w:lang w:val="es-ES"/>
        </w:rPr>
        <w:t xml:space="preserve"> </w:t>
      </w:r>
    </w:p>
    <w:p w14:paraId="196645E0" w14:textId="77777777" w:rsidR="00CE3F2F" w:rsidRPr="001A175C" w:rsidRDefault="00CE3F2F">
      <w:pPr>
        <w:pStyle w:val="Normal1"/>
        <w:rPr>
          <w:lang w:val="es-ES"/>
        </w:rPr>
      </w:pPr>
    </w:p>
    <w:p w14:paraId="03936152" w14:textId="5974AD8F" w:rsidR="00CE3F2F" w:rsidRPr="001A175C" w:rsidRDefault="000D3E02" w:rsidP="000D3E02">
      <w:pPr>
        <w:pStyle w:val="Normal1"/>
        <w:jc w:val="both"/>
        <w:rPr>
          <w:lang w:val="es-ES"/>
        </w:rPr>
      </w:pPr>
      <w:r>
        <w:rPr>
          <w:lang w:val="es-ES"/>
        </w:rPr>
        <w:t>Los compradores pagarán tokens MDX para acceder a contratos inteligentes, desarrolladores y analistas. Los titulares serán recompensados con tokens MDX por desarrollar contratos o auditar el trabajo de otros. El Mercado de Contratos Inteligentes tiene el potencial de acelerar la adopción generalizada de la tecnología blockchain por parte de los compradores proporcionando:</w:t>
      </w:r>
    </w:p>
    <w:p w14:paraId="48092A15" w14:textId="77777777" w:rsidR="00CE3F2F" w:rsidRPr="001A175C" w:rsidRDefault="00CE3F2F">
      <w:pPr>
        <w:pStyle w:val="Normal1"/>
        <w:jc w:val="both"/>
        <w:rPr>
          <w:lang w:val="es-ES"/>
        </w:rPr>
      </w:pPr>
    </w:p>
    <w:p w14:paraId="22A03050" w14:textId="46260CD9" w:rsidR="00CE3F2F" w:rsidRPr="001A175C" w:rsidRDefault="000D3E02" w:rsidP="000D3E02">
      <w:pPr>
        <w:pStyle w:val="Normal1"/>
        <w:numPr>
          <w:ilvl w:val="0"/>
          <w:numId w:val="13"/>
        </w:numPr>
        <w:contextualSpacing/>
        <w:jc w:val="both"/>
        <w:rPr>
          <w:lang w:val="es-ES"/>
        </w:rPr>
      </w:pPr>
      <w:r>
        <w:rPr>
          <w:lang w:val="es-ES"/>
        </w:rPr>
        <w:t>Acceso fácil, rápido y competitivo en costes a contratos complejos, útiles, que proporcionan funcionalidades aprovechables</w:t>
      </w:r>
    </w:p>
    <w:p w14:paraId="725E6C5E" w14:textId="51A15332" w:rsidR="000D3E02" w:rsidRDefault="000D3E02">
      <w:pPr>
        <w:pStyle w:val="Normal1"/>
        <w:numPr>
          <w:ilvl w:val="0"/>
          <w:numId w:val="13"/>
        </w:numPr>
        <w:contextualSpacing/>
        <w:rPr>
          <w:lang w:val="es-ES"/>
        </w:rPr>
      </w:pPr>
      <w:r>
        <w:rPr>
          <w:lang w:val="es-ES"/>
        </w:rPr>
        <w:t>Bajo riesgo debido a procesos de análisis y pentesting de terceros</w:t>
      </w:r>
    </w:p>
    <w:p w14:paraId="766A27E1" w14:textId="33862D33" w:rsidR="00CE3F2F" w:rsidRPr="001A175C" w:rsidRDefault="000D3E02">
      <w:pPr>
        <w:pStyle w:val="Normal1"/>
        <w:numPr>
          <w:ilvl w:val="0"/>
          <w:numId w:val="13"/>
        </w:numPr>
        <w:contextualSpacing/>
        <w:rPr>
          <w:lang w:val="es-ES"/>
        </w:rPr>
      </w:pPr>
      <w:r>
        <w:rPr>
          <w:lang w:val="es-ES"/>
        </w:rPr>
        <w:t>Menor riesgo en el desarrollo, reduciendo la inversión para encontrar y contratar expertos en blockchain</w:t>
      </w:r>
    </w:p>
    <w:p w14:paraId="59188482" w14:textId="5D1446DE" w:rsidR="00CE3F2F" w:rsidRPr="001A175C" w:rsidRDefault="00E06CDA">
      <w:pPr>
        <w:pStyle w:val="Heading3"/>
        <w:rPr>
          <w:lang w:val="es-ES"/>
        </w:rPr>
      </w:pPr>
      <w:bookmarkStart w:id="23" w:name="_64vsiak4fgh7" w:colFirst="0" w:colLast="0"/>
      <w:bookmarkEnd w:id="23"/>
      <w:r w:rsidRPr="001A175C">
        <w:rPr>
          <w:noProof/>
          <w:lang w:val="en-GB" w:eastAsia="en-GB"/>
        </w:rPr>
        <w:lastRenderedPageBreak/>
        <w:drawing>
          <wp:inline distT="114300" distB="114300" distL="114300" distR="114300" wp14:anchorId="1924313A" wp14:editId="1C814D61">
            <wp:extent cx="5886450" cy="2451100"/>
            <wp:effectExtent l="0" t="0" r="0" b="0"/>
            <wp:docPr id="1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
                    <a:srcRect/>
                    <a:stretch>
                      <a:fillRect/>
                    </a:stretch>
                  </pic:blipFill>
                  <pic:spPr>
                    <a:xfrm>
                      <a:off x="0" y="0"/>
                      <a:ext cx="5886450" cy="2451100"/>
                    </a:xfrm>
                    <a:prstGeom prst="rect">
                      <a:avLst/>
                    </a:prstGeom>
                    <a:ln/>
                  </pic:spPr>
                </pic:pic>
              </a:graphicData>
            </a:graphic>
          </wp:inline>
        </w:drawing>
      </w:r>
    </w:p>
    <w:p w14:paraId="1CA0622B" w14:textId="1AB8378E" w:rsidR="00CE3F2F" w:rsidRPr="001A175C" w:rsidRDefault="009C2CD4">
      <w:pPr>
        <w:pStyle w:val="Heading2"/>
        <w:rPr>
          <w:lang w:val="es-ES"/>
        </w:rPr>
      </w:pPr>
      <w:bookmarkStart w:id="24" w:name="_lnxbz9" w:colFirst="0" w:colLast="0"/>
      <w:bookmarkEnd w:id="24"/>
      <w:r w:rsidRPr="001A175C">
        <w:rPr>
          <w:lang w:val="es-ES"/>
        </w:rPr>
        <w:t>Funcionalidades del Mercado</w:t>
      </w:r>
    </w:p>
    <w:p w14:paraId="3CC7CA8E" w14:textId="5B8B23C9" w:rsidR="000D3E02" w:rsidRDefault="000D3E02">
      <w:pPr>
        <w:pStyle w:val="Normal1"/>
        <w:jc w:val="both"/>
        <w:rPr>
          <w:lang w:val="es-ES"/>
        </w:rPr>
      </w:pPr>
      <w:r>
        <w:rPr>
          <w:lang w:val="es-ES"/>
        </w:rPr>
        <w:t>El Mercado de Contratos Inteligentes proporcionará una solución de 4 tiers:</w:t>
      </w:r>
    </w:p>
    <w:p w14:paraId="03E8C538" w14:textId="77777777" w:rsidR="000D3E02" w:rsidRDefault="000D3E02">
      <w:pPr>
        <w:pStyle w:val="Normal1"/>
        <w:jc w:val="both"/>
        <w:rPr>
          <w:lang w:val="es-ES"/>
        </w:rPr>
      </w:pPr>
    </w:p>
    <w:p w14:paraId="4C730998" w14:textId="254BA989" w:rsidR="00CE3F2F" w:rsidRPr="001A175C" w:rsidRDefault="000D3E02" w:rsidP="000D3E02">
      <w:pPr>
        <w:pStyle w:val="Normal1"/>
        <w:numPr>
          <w:ilvl w:val="0"/>
          <w:numId w:val="11"/>
        </w:numPr>
        <w:contextualSpacing/>
        <w:jc w:val="both"/>
        <w:rPr>
          <w:lang w:val="es-ES"/>
        </w:rPr>
      </w:pPr>
      <w:r>
        <w:rPr>
          <w:b/>
          <w:lang w:val="es-ES"/>
        </w:rPr>
        <w:t xml:space="preserve">Contratos Inteligentes </w:t>
      </w:r>
      <w:r w:rsidR="00E06CDA" w:rsidRPr="001A175C">
        <w:rPr>
          <w:b/>
          <w:lang w:val="es-ES"/>
        </w:rPr>
        <w:t>Plug-and-Pla</w:t>
      </w:r>
      <w:r>
        <w:rPr>
          <w:b/>
          <w:lang w:val="es-ES"/>
        </w:rPr>
        <w:t>y</w:t>
      </w:r>
      <w:r w:rsidR="00E06CDA" w:rsidRPr="001A175C">
        <w:rPr>
          <w:lang w:val="es-ES"/>
        </w:rPr>
        <w:t xml:space="preserve">: </w:t>
      </w:r>
      <w:r>
        <w:rPr>
          <w:lang w:val="es-ES"/>
        </w:rPr>
        <w:t>contratos proporcionados por desarrolladores, analizados y testados, que cualquier comprador puede usar.</w:t>
      </w:r>
    </w:p>
    <w:p w14:paraId="7443E4DB" w14:textId="226BFCD3" w:rsidR="00CE3F2F" w:rsidRDefault="000D3E02" w:rsidP="000D3E02">
      <w:pPr>
        <w:pStyle w:val="Normal1"/>
        <w:numPr>
          <w:ilvl w:val="0"/>
          <w:numId w:val="11"/>
        </w:numPr>
        <w:contextualSpacing/>
        <w:jc w:val="both"/>
        <w:rPr>
          <w:lang w:val="es-ES"/>
        </w:rPr>
      </w:pPr>
      <w:r>
        <w:rPr>
          <w:b/>
          <w:lang w:val="es-ES"/>
        </w:rPr>
        <w:t>Contratos Inteligentes Personalizados</w:t>
      </w:r>
      <w:r w:rsidR="00E06CDA" w:rsidRPr="001A175C">
        <w:rPr>
          <w:lang w:val="es-ES"/>
        </w:rPr>
        <w:t xml:space="preserve">: </w:t>
      </w:r>
      <w:r>
        <w:rPr>
          <w:lang w:val="es-ES"/>
        </w:rPr>
        <w:t>un mercado en el que los compradores pueden contratar a desarrolladores para construir contratos inteligentes personalizados, que pueden mantenerse en privado, o revenderse en el mercado en función del acuerdo.</w:t>
      </w:r>
    </w:p>
    <w:p w14:paraId="23CEE540" w14:textId="450F3A2B" w:rsidR="000D3E02" w:rsidRPr="001A175C" w:rsidRDefault="000D3E02" w:rsidP="000D3E02">
      <w:pPr>
        <w:pStyle w:val="Normal1"/>
        <w:numPr>
          <w:ilvl w:val="0"/>
          <w:numId w:val="11"/>
        </w:numPr>
        <w:contextualSpacing/>
        <w:jc w:val="both"/>
        <w:rPr>
          <w:lang w:val="es-ES"/>
        </w:rPr>
      </w:pPr>
      <w:r>
        <w:rPr>
          <w:b/>
          <w:lang w:val="es-ES"/>
        </w:rPr>
        <w:t xml:space="preserve">Un Constructor de Contratos Inteligentes Visual: </w:t>
      </w:r>
      <w:r>
        <w:rPr>
          <w:lang w:val="es-ES"/>
        </w:rPr>
        <w:t>un constructor visual de contratos inteligentes está orientado a compradores más pequeños en los que los no-programadores pueden desarrollar contratos inteligentes básicos o personalizarlos arrastrando, soltando y conectando bloques básicos</w:t>
      </w:r>
    </w:p>
    <w:p w14:paraId="44DA2E77" w14:textId="4BF56530" w:rsidR="00CE3F2F" w:rsidRPr="001A175C" w:rsidRDefault="000D3E02" w:rsidP="000251DD">
      <w:pPr>
        <w:pStyle w:val="Normal1"/>
        <w:numPr>
          <w:ilvl w:val="0"/>
          <w:numId w:val="11"/>
        </w:numPr>
        <w:contextualSpacing/>
        <w:jc w:val="both"/>
        <w:rPr>
          <w:lang w:val="es-ES"/>
        </w:rPr>
      </w:pPr>
      <w:r>
        <w:rPr>
          <w:b/>
          <w:lang w:val="es-ES"/>
        </w:rPr>
        <w:t xml:space="preserve">Integraciones con Apps: </w:t>
      </w:r>
      <w:r>
        <w:rPr>
          <w:lang w:val="es-ES"/>
        </w:rPr>
        <w:t xml:space="preserve">Integraciones lisas para usar con apps de 3ºs, incluyendo nuestras apps de pagos para </w:t>
      </w:r>
      <w:r w:rsidR="000251DD">
        <w:rPr>
          <w:lang w:val="es-ES"/>
        </w:rPr>
        <w:t>plataformas de pago para vendedores M3 Payments y la cartera para pagos móviles multidivisa Moneymailme. Modex proporcionará APIs para la integración de 3ºs con otras apps. De este modo, los compradores pueden desplegar fácilmente los contratos inteligentes deseados y satisfacer sus necesidades del mundo real.</w:t>
      </w:r>
      <w:r w:rsidR="000251DD" w:rsidRPr="001A175C">
        <w:rPr>
          <w:lang w:val="es-ES"/>
        </w:rPr>
        <w:t xml:space="preserve"> </w:t>
      </w:r>
    </w:p>
    <w:p w14:paraId="2037ADE4" w14:textId="77777777" w:rsidR="000251DD" w:rsidRDefault="000251DD">
      <w:pPr>
        <w:pStyle w:val="Normal1"/>
        <w:jc w:val="both"/>
        <w:rPr>
          <w:lang w:val="es-ES"/>
        </w:rPr>
      </w:pPr>
    </w:p>
    <w:p w14:paraId="013567B2" w14:textId="2F90FD86" w:rsidR="00CE3F2F" w:rsidRPr="001A175C" w:rsidRDefault="000251DD" w:rsidP="000251DD">
      <w:pPr>
        <w:pStyle w:val="Normal1"/>
        <w:jc w:val="both"/>
        <w:rPr>
          <w:lang w:val="es-ES"/>
        </w:rPr>
      </w:pPr>
      <w:r>
        <w:rPr>
          <w:lang w:val="es-ES"/>
        </w:rPr>
        <w:t>Estos tiers proporcionan valor tanto para los compradores como para la comunidad, independientemente del nivel de complejidad que el comprador requiera para sus contratos inteligentes.</w:t>
      </w:r>
    </w:p>
    <w:p w14:paraId="78D7D0AE" w14:textId="77777777" w:rsidR="00CE3F2F" w:rsidRPr="001A175C" w:rsidRDefault="00CE3F2F">
      <w:pPr>
        <w:pStyle w:val="Normal1"/>
        <w:rPr>
          <w:b/>
          <w:lang w:val="es-ES"/>
        </w:rPr>
      </w:pPr>
    </w:p>
    <w:p w14:paraId="0A6DAC2F" w14:textId="77777777" w:rsidR="00CE3F2F" w:rsidRPr="001A175C" w:rsidRDefault="00CE3F2F">
      <w:pPr>
        <w:pStyle w:val="Normal1"/>
        <w:rPr>
          <w:lang w:val="es-ES"/>
        </w:rPr>
      </w:pPr>
    </w:p>
    <w:p w14:paraId="2C734797" w14:textId="77777777" w:rsidR="00CE3F2F" w:rsidRPr="001A175C" w:rsidRDefault="00E06CDA">
      <w:pPr>
        <w:pStyle w:val="Heading3"/>
        <w:rPr>
          <w:lang w:val="es-ES"/>
        </w:rPr>
      </w:pPr>
      <w:bookmarkStart w:id="25" w:name="_yepr1wcxggeb" w:colFirst="0" w:colLast="0"/>
      <w:bookmarkEnd w:id="25"/>
      <w:r w:rsidRPr="001A175C">
        <w:rPr>
          <w:noProof/>
          <w:lang w:val="en-GB" w:eastAsia="en-GB"/>
        </w:rPr>
        <w:lastRenderedPageBreak/>
        <w:drawing>
          <wp:inline distT="114300" distB="114300" distL="114300" distR="114300" wp14:anchorId="27823480" wp14:editId="4924C946">
            <wp:extent cx="5886450" cy="2451100"/>
            <wp:effectExtent l="0" t="0" r="0" b="0"/>
            <wp:docPr id="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
                    <a:srcRect/>
                    <a:stretch>
                      <a:fillRect/>
                    </a:stretch>
                  </pic:blipFill>
                  <pic:spPr>
                    <a:xfrm>
                      <a:off x="0" y="0"/>
                      <a:ext cx="5886450" cy="2451100"/>
                    </a:xfrm>
                    <a:prstGeom prst="rect">
                      <a:avLst/>
                    </a:prstGeom>
                    <a:ln/>
                  </pic:spPr>
                </pic:pic>
              </a:graphicData>
            </a:graphic>
          </wp:inline>
        </w:drawing>
      </w:r>
    </w:p>
    <w:p w14:paraId="5D8E2E64" w14:textId="053DFD1E" w:rsidR="00CE3F2F" w:rsidRPr="001A175C" w:rsidRDefault="009C2CD4">
      <w:pPr>
        <w:pStyle w:val="Heading2"/>
        <w:rPr>
          <w:lang w:val="es-ES"/>
        </w:rPr>
      </w:pPr>
      <w:bookmarkStart w:id="26" w:name="_1ksv4uv" w:colFirst="0" w:colLast="0"/>
      <w:bookmarkEnd w:id="26"/>
      <w:r w:rsidRPr="001A175C">
        <w:rPr>
          <w:lang w:val="es-ES"/>
        </w:rPr>
        <w:t>Despliegue del Mercado</w:t>
      </w:r>
    </w:p>
    <w:p w14:paraId="356BEBBF" w14:textId="083FD54F" w:rsidR="00C261D0" w:rsidRDefault="00C261D0">
      <w:pPr>
        <w:pStyle w:val="Normal1"/>
        <w:jc w:val="both"/>
        <w:rPr>
          <w:lang w:val="es-ES"/>
        </w:rPr>
      </w:pPr>
      <w:r>
        <w:rPr>
          <w:lang w:val="es-ES"/>
        </w:rPr>
        <w:t>Estamos planeando el despliegue del mercado en 4 etapas:</w:t>
      </w:r>
    </w:p>
    <w:p w14:paraId="56410BA2" w14:textId="77777777" w:rsidR="00CE3F2F" w:rsidRPr="001A175C" w:rsidRDefault="00CE3F2F">
      <w:pPr>
        <w:pStyle w:val="Normal1"/>
        <w:jc w:val="both"/>
        <w:rPr>
          <w:lang w:val="es-ES"/>
        </w:rPr>
      </w:pPr>
    </w:p>
    <w:p w14:paraId="13E6DFCA" w14:textId="5D70508F" w:rsidR="00C261D0" w:rsidRPr="00C261D0" w:rsidRDefault="00C261D0">
      <w:pPr>
        <w:pStyle w:val="Normal1"/>
        <w:numPr>
          <w:ilvl w:val="0"/>
          <w:numId w:val="14"/>
        </w:numPr>
        <w:contextualSpacing/>
        <w:jc w:val="both"/>
        <w:rPr>
          <w:rFonts w:ascii="Arial" w:eastAsia="Arial" w:hAnsi="Arial" w:cs="Arial"/>
          <w:lang w:val="es-ES"/>
        </w:rPr>
      </w:pPr>
      <w:r>
        <w:rPr>
          <w:rFonts w:ascii="Arial" w:eastAsia="Arial" w:hAnsi="Arial" w:cs="Arial"/>
          <w:b/>
          <w:lang w:val="es-ES"/>
        </w:rPr>
        <w:t>Captación</w:t>
      </w:r>
      <w:r w:rsidRPr="00C261D0">
        <w:rPr>
          <w:rFonts w:ascii="Arial" w:eastAsia="Arial" w:hAnsi="Arial" w:cs="Arial"/>
          <w:b/>
          <w:lang w:val="es-ES"/>
        </w:rPr>
        <w:t xml:space="preserve"> de Desarrolladores:</w:t>
      </w:r>
      <w:r>
        <w:rPr>
          <w:rFonts w:ascii="Arial" w:eastAsia="Arial" w:hAnsi="Arial" w:cs="Arial"/>
          <w:lang w:val="es-ES"/>
        </w:rPr>
        <w:t xml:space="preserve"> Permit</w:t>
      </w:r>
      <w:r w:rsidR="003E6667">
        <w:rPr>
          <w:rFonts w:ascii="Arial" w:eastAsia="Arial" w:hAnsi="Arial" w:cs="Arial"/>
          <w:lang w:val="es-ES"/>
        </w:rPr>
        <w:t>i</w:t>
      </w:r>
      <w:r>
        <w:rPr>
          <w:rFonts w:ascii="Arial" w:eastAsia="Arial" w:hAnsi="Arial" w:cs="Arial"/>
          <w:lang w:val="es-ES"/>
        </w:rPr>
        <w:t xml:space="preserve">remos a los desarrolladores unirse individualmente y crear perfiles profesionales. Para empezar, los desarrolladores serán </w:t>
      </w:r>
      <w:r w:rsidR="003E6667">
        <w:rPr>
          <w:rFonts w:ascii="Arial" w:eastAsia="Arial" w:hAnsi="Arial" w:cs="Arial"/>
          <w:lang w:val="es-ES"/>
        </w:rPr>
        <w:t>revisados e invitados a unirse a la plataforma, para establecer un alto nivel de calidad y confianza. Los desarrolladores serán capaces de loguearse desde sus cuentas de GitHub y enlazar fácilmente la referencia a sus portafolios.</w:t>
      </w:r>
    </w:p>
    <w:p w14:paraId="38CF6D98" w14:textId="1C0BCF8B" w:rsidR="003E6667" w:rsidRPr="003E6667" w:rsidRDefault="003E6667">
      <w:pPr>
        <w:pStyle w:val="Normal1"/>
        <w:numPr>
          <w:ilvl w:val="0"/>
          <w:numId w:val="14"/>
        </w:numPr>
        <w:contextualSpacing/>
        <w:jc w:val="both"/>
        <w:rPr>
          <w:rFonts w:ascii="Arial" w:eastAsia="Arial" w:hAnsi="Arial" w:cs="Arial"/>
          <w:b/>
          <w:lang w:val="es-ES"/>
        </w:rPr>
      </w:pPr>
      <w:r w:rsidRPr="003E6667">
        <w:rPr>
          <w:rFonts w:ascii="Arial" w:eastAsia="Arial" w:hAnsi="Arial" w:cs="Arial"/>
          <w:b/>
          <w:lang w:val="es-ES"/>
        </w:rPr>
        <w:t>Desarrollo de Contratos Inteligentes:</w:t>
      </w:r>
      <w:r>
        <w:rPr>
          <w:rFonts w:ascii="Arial" w:eastAsia="Arial" w:hAnsi="Arial" w:cs="Arial"/>
          <w:b/>
          <w:lang w:val="es-ES"/>
        </w:rPr>
        <w:t xml:space="preserve"> </w:t>
      </w:r>
      <w:r>
        <w:rPr>
          <w:rFonts w:ascii="Arial" w:eastAsia="Arial" w:hAnsi="Arial" w:cs="Arial"/>
          <w:lang w:val="es-ES"/>
        </w:rPr>
        <w:t>Modex identificará una lista de contratos inteligentes que priorizar creando un programa de recompensas que tanto atraiga a desarrolladores talentosos como nutra el mercado con contratos inteligentes estratégicos para el lanzamiento. Los desarrolladores y compradores del Mercado Modex serán capaces de proponer contratos inteligentes, identificando los distintos casos de uso para contratos inteligentes deseados por la comunidad. Integraciones con App, resultados de búsquedas de contratos inteligentes y propuestas de desarrolladores jugarán un papel importante en la evolución del lanzamiento del Mercado de Modex.</w:t>
      </w:r>
    </w:p>
    <w:p w14:paraId="2AC68C72" w14:textId="58A46D27" w:rsidR="003E6667" w:rsidRPr="003E6667" w:rsidRDefault="003E6667">
      <w:pPr>
        <w:pStyle w:val="Normal1"/>
        <w:numPr>
          <w:ilvl w:val="0"/>
          <w:numId w:val="14"/>
        </w:numPr>
        <w:contextualSpacing/>
        <w:jc w:val="both"/>
        <w:rPr>
          <w:rFonts w:ascii="Arial" w:eastAsia="Arial" w:hAnsi="Arial" w:cs="Arial"/>
          <w:b/>
          <w:lang w:val="es-ES"/>
        </w:rPr>
      </w:pPr>
      <w:r w:rsidRPr="003E6667">
        <w:rPr>
          <w:rFonts w:ascii="Arial" w:eastAsia="Arial" w:hAnsi="Arial" w:cs="Arial"/>
          <w:b/>
          <w:lang w:val="es-ES"/>
        </w:rPr>
        <w:t xml:space="preserve">Compromiso con el Mercado: </w:t>
      </w:r>
      <w:r>
        <w:rPr>
          <w:rFonts w:ascii="Arial" w:eastAsia="Arial" w:hAnsi="Arial" w:cs="Arial"/>
          <w:lang w:val="es-ES"/>
        </w:rPr>
        <w:t>El mercado inicialmente se orientará a empresas adoptantes tempranas y proveedores de aplicaciones que necesiten contratos personalizados y/o privados. Estos serán o bien contratos inteligentes más complejos o simplemente diferentes de los inicialmente disponibles en la store. Para conectar con compradores y desarrolladores, una vez que un buen número de contratos inteligentes hayan sido desarrollados y sean usados de manera regular, Modex lanzará su visual builder para la personalización de contratos inteligentes y despliegue aún más eficientes.</w:t>
      </w:r>
    </w:p>
    <w:p w14:paraId="36FC502E" w14:textId="5D04D6D4" w:rsidR="003E6667" w:rsidRPr="003E6667" w:rsidRDefault="003E6667">
      <w:pPr>
        <w:pStyle w:val="Normal1"/>
        <w:numPr>
          <w:ilvl w:val="0"/>
          <w:numId w:val="14"/>
        </w:numPr>
        <w:contextualSpacing/>
        <w:jc w:val="both"/>
        <w:rPr>
          <w:rFonts w:ascii="Arial" w:eastAsia="Arial" w:hAnsi="Arial" w:cs="Arial"/>
          <w:b/>
          <w:lang w:val="es-ES"/>
        </w:rPr>
      </w:pPr>
      <w:r w:rsidRPr="003E6667">
        <w:rPr>
          <w:rFonts w:ascii="Arial" w:eastAsia="Arial" w:hAnsi="Arial" w:cs="Arial"/>
          <w:b/>
          <w:lang w:val="es-ES"/>
        </w:rPr>
        <w:t>Integracio</w:t>
      </w:r>
      <w:r w:rsidR="00BC5C46">
        <w:rPr>
          <w:rFonts w:ascii="Arial" w:eastAsia="Arial" w:hAnsi="Arial" w:cs="Arial"/>
          <w:b/>
          <w:lang w:val="es-ES"/>
        </w:rPr>
        <w:t>ne</w:t>
      </w:r>
      <w:r w:rsidRPr="003E6667">
        <w:rPr>
          <w:rFonts w:ascii="Arial" w:eastAsia="Arial" w:hAnsi="Arial" w:cs="Arial"/>
          <w:b/>
          <w:lang w:val="es-ES"/>
        </w:rPr>
        <w:t xml:space="preserve">s APP y Colaboradores: </w:t>
      </w:r>
      <w:r>
        <w:rPr>
          <w:rFonts w:ascii="Arial" w:eastAsia="Arial" w:hAnsi="Arial" w:cs="Arial"/>
          <w:lang w:val="es-ES"/>
        </w:rPr>
        <w:t xml:space="preserve">Para ayudar al crecimiento de los mercados, Modex creará unos pools de </w:t>
      </w:r>
      <w:r w:rsidR="00BC5C46">
        <w:rPr>
          <w:rFonts w:ascii="Arial" w:eastAsia="Arial" w:hAnsi="Arial" w:cs="Arial"/>
          <w:lang w:val="es-ES"/>
        </w:rPr>
        <w:t>recompensas y construirá alianzas para incentivar la colaboración entre la comunidad de desarrolladores de contratos inteligentes y usuarios finales de aplicaciones. Esto será crucial para alcanzar el despliegue de los contratos inteligentes y la adopción de la tecnología blockchain más allá del Mercado de Modex.</w:t>
      </w:r>
    </w:p>
    <w:p w14:paraId="19159FCC" w14:textId="241B0DF4" w:rsidR="00CE3F2F" w:rsidRPr="001A175C" w:rsidRDefault="009C2CD4">
      <w:pPr>
        <w:pStyle w:val="Heading1"/>
        <w:ind w:left="0" w:firstLine="0"/>
        <w:rPr>
          <w:lang w:val="es-ES"/>
        </w:rPr>
      </w:pPr>
      <w:bookmarkStart w:id="27" w:name="_2jm48ckqtuwz" w:colFirst="0" w:colLast="0"/>
      <w:bookmarkEnd w:id="27"/>
      <w:r w:rsidRPr="001A175C">
        <w:rPr>
          <w:lang w:val="es-ES"/>
        </w:rPr>
        <w:lastRenderedPageBreak/>
        <w:t>Ecosistema de Producto Existente</w:t>
      </w:r>
    </w:p>
    <w:p w14:paraId="6DA00848" w14:textId="512D1656" w:rsidR="00CE3F2F" w:rsidRPr="001A175C" w:rsidRDefault="00E06CDA">
      <w:pPr>
        <w:pStyle w:val="Heading2"/>
        <w:rPr>
          <w:sz w:val="24"/>
          <w:szCs w:val="24"/>
          <w:lang w:val="es-ES"/>
        </w:rPr>
      </w:pPr>
      <w:bookmarkStart w:id="28" w:name="_qgdoxcoxzppn" w:colFirst="0" w:colLast="0"/>
      <w:bookmarkEnd w:id="28"/>
      <w:r w:rsidRPr="001A175C">
        <w:rPr>
          <w:lang w:val="es-ES"/>
        </w:rPr>
        <w:t>Moneymailme</w:t>
      </w:r>
      <w:r w:rsidRPr="001A175C">
        <w:rPr>
          <w:lang w:val="es-ES"/>
        </w:rPr>
        <w:br/>
      </w:r>
      <w:r w:rsidRPr="001A175C">
        <w:rPr>
          <w:noProof/>
          <w:lang w:val="en-GB" w:eastAsia="en-GB"/>
        </w:rPr>
        <w:drawing>
          <wp:anchor distT="228600" distB="228600" distL="228600" distR="228600" simplePos="0" relativeHeight="251660288" behindDoc="0" locked="0" layoutInCell="1" hidden="0" allowOverlap="1" wp14:anchorId="234A53CE" wp14:editId="757DC359">
            <wp:simplePos x="0" y="0"/>
            <wp:positionH relativeFrom="margin">
              <wp:posOffset>2847975</wp:posOffset>
            </wp:positionH>
            <wp:positionV relativeFrom="paragraph">
              <wp:posOffset>647700</wp:posOffset>
            </wp:positionV>
            <wp:extent cx="1448218" cy="2909888"/>
            <wp:effectExtent l="0" t="0" r="0" b="0"/>
            <wp:wrapSquare wrapText="bothSides" distT="228600" distB="228600" distL="228600" distR="228600"/>
            <wp:docPr id="1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4"/>
                    <a:srcRect/>
                    <a:stretch>
                      <a:fillRect/>
                    </a:stretch>
                  </pic:blipFill>
                  <pic:spPr>
                    <a:xfrm>
                      <a:off x="0" y="0"/>
                      <a:ext cx="1448218" cy="2909888"/>
                    </a:xfrm>
                    <a:prstGeom prst="rect">
                      <a:avLst/>
                    </a:prstGeom>
                    <a:ln/>
                  </pic:spPr>
                </pic:pic>
              </a:graphicData>
            </a:graphic>
          </wp:anchor>
        </w:drawing>
      </w:r>
      <w:r w:rsidRPr="001A175C">
        <w:rPr>
          <w:noProof/>
          <w:lang w:val="en-GB" w:eastAsia="en-GB"/>
        </w:rPr>
        <w:drawing>
          <wp:anchor distT="114300" distB="114300" distL="114300" distR="114300" simplePos="0" relativeHeight="251661312" behindDoc="0" locked="0" layoutInCell="1" hidden="0" allowOverlap="1" wp14:anchorId="74BC3267" wp14:editId="72E68A08">
            <wp:simplePos x="0" y="0"/>
            <wp:positionH relativeFrom="margin">
              <wp:posOffset>4410075</wp:posOffset>
            </wp:positionH>
            <wp:positionV relativeFrom="paragraph">
              <wp:posOffset>400050</wp:posOffset>
            </wp:positionV>
            <wp:extent cx="1662113" cy="3338076"/>
            <wp:effectExtent l="0" t="0" r="0" b="0"/>
            <wp:wrapSquare wrapText="bothSides" distT="114300" distB="114300" distL="114300" distR="114300"/>
            <wp:docPr id="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
                    <a:srcRect/>
                    <a:stretch>
                      <a:fillRect/>
                    </a:stretch>
                  </pic:blipFill>
                  <pic:spPr>
                    <a:xfrm>
                      <a:off x="0" y="0"/>
                      <a:ext cx="1662113" cy="3338076"/>
                    </a:xfrm>
                    <a:prstGeom prst="rect">
                      <a:avLst/>
                    </a:prstGeom>
                    <a:ln/>
                  </pic:spPr>
                </pic:pic>
              </a:graphicData>
            </a:graphic>
          </wp:anchor>
        </w:drawing>
      </w:r>
      <w:r w:rsidR="009C2CD4" w:rsidRPr="001A175C">
        <w:rPr>
          <w:sz w:val="24"/>
          <w:szCs w:val="24"/>
          <w:lang w:val="es-ES"/>
        </w:rPr>
        <w:t>Cartera de Pagos Sociales Multimoneda</w:t>
      </w:r>
    </w:p>
    <w:p w14:paraId="2F6AB4AF" w14:textId="77777777" w:rsidR="00CE3F2F" w:rsidRPr="001A175C" w:rsidRDefault="00CE3F2F">
      <w:pPr>
        <w:pStyle w:val="Normal1"/>
        <w:rPr>
          <w:lang w:val="es-ES"/>
        </w:rPr>
      </w:pPr>
    </w:p>
    <w:p w14:paraId="2BA2613C" w14:textId="117DD418" w:rsidR="00CE3F2F" w:rsidRPr="001A175C" w:rsidRDefault="00BC5C46" w:rsidP="00BC5C46">
      <w:pPr>
        <w:pStyle w:val="Normal1"/>
        <w:jc w:val="both"/>
        <w:rPr>
          <w:lang w:val="es-ES"/>
        </w:rPr>
      </w:pPr>
      <w:r>
        <w:rPr>
          <w:lang w:val="es-ES"/>
        </w:rPr>
        <w:t>Múltiples criptomonedas y tokens estarán disponibles en Moneymailme. Los usuarios serán capaces de mantener carteras en múltiples divisas fiat. Esto hará que los intercambios entre fiat y cripto y entre distintas criptos esté disponible a demanda. La interoperabilidad se llevará a cabo a través de colaboradores backend.</w:t>
      </w:r>
    </w:p>
    <w:p w14:paraId="0F791577" w14:textId="77777777" w:rsidR="00CE3F2F" w:rsidRPr="001A175C" w:rsidRDefault="00E06CDA">
      <w:pPr>
        <w:pStyle w:val="Normal1"/>
        <w:ind w:left="735"/>
        <w:jc w:val="both"/>
        <w:rPr>
          <w:lang w:val="es-ES"/>
        </w:rPr>
      </w:pPr>
      <w:r w:rsidRPr="001A175C">
        <w:rPr>
          <w:lang w:val="es-ES"/>
        </w:rPr>
        <w:t xml:space="preserve">                </w:t>
      </w:r>
    </w:p>
    <w:p w14:paraId="33392177" w14:textId="148D3E6A" w:rsidR="00CE3F2F" w:rsidRPr="001A175C" w:rsidRDefault="00BC5C46" w:rsidP="00BC5C46">
      <w:pPr>
        <w:pStyle w:val="Normal1"/>
        <w:jc w:val="both"/>
        <w:rPr>
          <w:lang w:val="es-ES"/>
        </w:rPr>
      </w:pPr>
      <w:r>
        <w:rPr>
          <w:lang w:val="es-ES"/>
        </w:rPr>
        <w:t>Para facilitar la fácil adopción y uso de las criptomonedas, los usuarios pueden realizar las transacciones en las moneda que sean más familiares para ellos. Aceptando transacciones tanto fiat como cripto, nos proponemos reducir de manera significativa el tiempo de adopción reduciendo las barreras de entradas correspondientes a la complejidad y los usuarios ya no tendrán que tener experiencia anterior con criptomonedas. Esto posibilitará seguramente que una gran audiencia pueda beneficiarse.</w:t>
      </w:r>
      <w:r w:rsidR="00E06CDA" w:rsidRPr="001A175C">
        <w:rPr>
          <w:lang w:val="es-ES"/>
        </w:rPr>
        <w:t xml:space="preserve"> </w:t>
      </w:r>
    </w:p>
    <w:p w14:paraId="31C5A4A7" w14:textId="77777777" w:rsidR="00CE3F2F" w:rsidRPr="001A175C" w:rsidRDefault="00E06CDA">
      <w:pPr>
        <w:pStyle w:val="Normal1"/>
        <w:rPr>
          <w:lang w:val="es-ES"/>
        </w:rPr>
      </w:pPr>
      <w:r w:rsidRPr="001A175C">
        <w:rPr>
          <w:noProof/>
          <w:lang w:val="en-GB" w:eastAsia="en-GB"/>
        </w:rPr>
        <w:lastRenderedPageBreak/>
        <w:drawing>
          <wp:anchor distT="114300" distB="114300" distL="114300" distR="114300" simplePos="0" relativeHeight="251662336" behindDoc="0" locked="0" layoutInCell="1" hidden="0" allowOverlap="1" wp14:anchorId="114A5569" wp14:editId="6BBB6466">
            <wp:simplePos x="0" y="0"/>
            <wp:positionH relativeFrom="margin">
              <wp:posOffset>-114299</wp:posOffset>
            </wp:positionH>
            <wp:positionV relativeFrom="paragraph">
              <wp:posOffset>190500</wp:posOffset>
            </wp:positionV>
            <wp:extent cx="6262688" cy="3054027"/>
            <wp:effectExtent l="0" t="0" r="0" b="0"/>
            <wp:wrapTopAndBottom distT="114300" distB="114300"/>
            <wp:docPr id="13" name="image35.png" descr="mockups1.png"/>
            <wp:cNvGraphicFramePr/>
            <a:graphic xmlns:a="http://schemas.openxmlformats.org/drawingml/2006/main">
              <a:graphicData uri="http://schemas.openxmlformats.org/drawingml/2006/picture">
                <pic:pic xmlns:pic="http://schemas.openxmlformats.org/drawingml/2006/picture">
                  <pic:nvPicPr>
                    <pic:cNvPr id="0" name="image35.png" descr="mockups1.png"/>
                    <pic:cNvPicPr preferRelativeResize="0"/>
                  </pic:nvPicPr>
                  <pic:blipFill>
                    <a:blip r:embed="rId16"/>
                    <a:srcRect l="1100" r="1100"/>
                    <a:stretch>
                      <a:fillRect/>
                    </a:stretch>
                  </pic:blipFill>
                  <pic:spPr>
                    <a:xfrm>
                      <a:off x="0" y="0"/>
                      <a:ext cx="6262688" cy="3054027"/>
                    </a:xfrm>
                    <a:prstGeom prst="rect">
                      <a:avLst/>
                    </a:prstGeom>
                    <a:ln/>
                  </pic:spPr>
                </pic:pic>
              </a:graphicData>
            </a:graphic>
          </wp:anchor>
        </w:drawing>
      </w:r>
    </w:p>
    <w:p w14:paraId="064A6D05" w14:textId="7692DA70" w:rsidR="00CE3F2F" w:rsidRPr="001A175C" w:rsidRDefault="009C2CD4">
      <w:pPr>
        <w:pStyle w:val="Heading2"/>
        <w:rPr>
          <w:lang w:val="es-ES"/>
        </w:rPr>
      </w:pPr>
      <w:bookmarkStart w:id="29" w:name="_4gd6t9jc4bus" w:colFirst="0" w:colLast="0"/>
      <w:bookmarkEnd w:id="29"/>
      <w:r w:rsidRPr="001A175C">
        <w:rPr>
          <w:lang w:val="es-ES"/>
        </w:rPr>
        <w:t>Tarjetas Físicas y Virtuales Modex</w:t>
      </w:r>
    </w:p>
    <w:p w14:paraId="7044FDD4" w14:textId="7D84463C" w:rsidR="00CE3F2F" w:rsidRDefault="00DF4D54" w:rsidP="00DF4D54">
      <w:pPr>
        <w:pStyle w:val="Normal1"/>
        <w:jc w:val="both"/>
        <w:rPr>
          <w:lang w:val="es-ES"/>
        </w:rPr>
      </w:pPr>
      <w:r>
        <w:rPr>
          <w:lang w:val="es-ES"/>
        </w:rPr>
        <w:t>Modex eliminará las barreras para enviar y recibir dinero al instante. Los usuarios serán capaces de utilizar tanto su tarjeta física como virtual con la divisa de su elección a través de la cartera de MDX.</w:t>
      </w:r>
    </w:p>
    <w:p w14:paraId="56875C30" w14:textId="77777777" w:rsidR="00DF4D54" w:rsidRDefault="00DF4D54" w:rsidP="00DF4D54">
      <w:pPr>
        <w:pStyle w:val="Normal1"/>
        <w:jc w:val="both"/>
        <w:rPr>
          <w:lang w:val="es-ES"/>
        </w:rPr>
      </w:pPr>
    </w:p>
    <w:p w14:paraId="75FDBDEF" w14:textId="62C0D2D5" w:rsidR="00CE3F2F" w:rsidRPr="001A175C" w:rsidRDefault="00DF4D54" w:rsidP="00DF4D54">
      <w:pPr>
        <w:pStyle w:val="Normal1"/>
        <w:jc w:val="both"/>
        <w:rPr>
          <w:lang w:val="es-ES"/>
        </w:rPr>
      </w:pPr>
      <w:r>
        <w:rPr>
          <w:lang w:val="es-ES"/>
        </w:rPr>
        <w:t>Nuestras tarjetas se pueden usar en 180 países con 10 criptomonedas y divisas fiat activadas, y con más criptomonedas por venir.</w:t>
      </w:r>
    </w:p>
    <w:p w14:paraId="226C79CE" w14:textId="77777777" w:rsidR="00CE3F2F" w:rsidRPr="001A175C" w:rsidRDefault="00CE3F2F">
      <w:pPr>
        <w:pStyle w:val="Normal1"/>
        <w:rPr>
          <w:lang w:val="es-ES"/>
        </w:rPr>
      </w:pPr>
    </w:p>
    <w:p w14:paraId="3689909B" w14:textId="77777777" w:rsidR="00CE3F2F" w:rsidRPr="001A175C" w:rsidRDefault="00E06CDA">
      <w:pPr>
        <w:pStyle w:val="Normal1"/>
        <w:jc w:val="center"/>
        <w:rPr>
          <w:lang w:val="es-ES"/>
        </w:rPr>
      </w:pPr>
      <w:r w:rsidRPr="001A175C">
        <w:rPr>
          <w:b/>
          <w:noProof/>
          <w:lang w:val="en-GB" w:eastAsia="en-GB"/>
        </w:rPr>
        <w:drawing>
          <wp:inline distT="114300" distB="114300" distL="114300" distR="114300" wp14:anchorId="0F07934B" wp14:editId="30AA7000">
            <wp:extent cx="2572569" cy="1929426"/>
            <wp:effectExtent l="0" t="0" r="0" b="0"/>
            <wp:docPr id="1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
                    <a:srcRect/>
                    <a:stretch>
                      <a:fillRect/>
                    </a:stretch>
                  </pic:blipFill>
                  <pic:spPr>
                    <a:xfrm>
                      <a:off x="0" y="0"/>
                      <a:ext cx="2572569" cy="1929426"/>
                    </a:xfrm>
                    <a:prstGeom prst="rect">
                      <a:avLst/>
                    </a:prstGeom>
                    <a:ln/>
                  </pic:spPr>
                </pic:pic>
              </a:graphicData>
            </a:graphic>
          </wp:inline>
        </w:drawing>
      </w:r>
    </w:p>
    <w:p w14:paraId="567D49B2" w14:textId="07831619" w:rsidR="00CE3F2F" w:rsidRPr="001A175C" w:rsidRDefault="009C2CD4">
      <w:pPr>
        <w:pStyle w:val="Heading2"/>
        <w:rPr>
          <w:lang w:val="es-ES"/>
        </w:rPr>
      </w:pPr>
      <w:bookmarkStart w:id="30" w:name="_6uiquq7ccmsg" w:colFirst="0" w:colLast="0"/>
      <w:bookmarkEnd w:id="30"/>
      <w:r w:rsidRPr="001A175C">
        <w:rPr>
          <w:lang w:val="es-ES"/>
        </w:rPr>
        <w:lastRenderedPageBreak/>
        <w:t>Tarjeta Modex y Cartera Moneymailme</w:t>
      </w:r>
    </w:p>
    <w:p w14:paraId="1F812522" w14:textId="6E43038E" w:rsidR="00CE3F2F" w:rsidRPr="001A175C" w:rsidRDefault="0035488D" w:rsidP="0035488D">
      <w:pPr>
        <w:pStyle w:val="Normal1"/>
        <w:spacing w:after="160"/>
        <w:jc w:val="both"/>
        <w:rPr>
          <w:lang w:val="es-ES"/>
        </w:rPr>
      </w:pPr>
      <w:r>
        <w:rPr>
          <w:lang w:val="es-ES"/>
        </w:rPr>
        <w:t>Modex se integra con apps existentes, tanto iOS como Android, permitiendo a los usuarios gastar dinero electrónico, criptomonedas o incluso puntos de recompensas usando la app de transferencias o una tarjeta.</w:t>
      </w:r>
    </w:p>
    <w:p w14:paraId="387A394E" w14:textId="537E5C57" w:rsidR="00CE3F2F" w:rsidRPr="001A175C" w:rsidRDefault="0035488D">
      <w:pPr>
        <w:pStyle w:val="Normal1"/>
        <w:spacing w:after="160"/>
        <w:jc w:val="both"/>
        <w:rPr>
          <w:b/>
          <w:sz w:val="28"/>
          <w:szCs w:val="28"/>
          <w:lang w:val="es-ES"/>
        </w:rPr>
      </w:pPr>
      <w:r>
        <w:rPr>
          <w:rFonts w:ascii="Lato Light" w:eastAsia="Lato Light" w:hAnsi="Lato Light" w:cs="Lato Light"/>
          <w:sz w:val="28"/>
          <w:szCs w:val="28"/>
          <w:lang w:val="es-ES"/>
        </w:rPr>
        <w:t>La relación con</w:t>
      </w:r>
      <w:r w:rsidR="00E06CDA" w:rsidRPr="001A175C">
        <w:rPr>
          <w:rFonts w:ascii="Lato Light" w:eastAsia="Lato Light" w:hAnsi="Lato Light" w:cs="Lato Light"/>
          <w:sz w:val="28"/>
          <w:szCs w:val="28"/>
          <w:lang w:val="es-ES"/>
        </w:rPr>
        <w:t xml:space="preserve"> Moneymailme</w:t>
      </w:r>
    </w:p>
    <w:p w14:paraId="31A946D4" w14:textId="1059258D" w:rsidR="0035488D" w:rsidRDefault="0035488D">
      <w:pPr>
        <w:pStyle w:val="Normal1"/>
        <w:spacing w:after="160"/>
        <w:jc w:val="both"/>
        <w:rPr>
          <w:lang w:val="es-ES"/>
        </w:rPr>
      </w:pPr>
      <w:r>
        <w:rPr>
          <w:lang w:val="es-ES"/>
        </w:rPr>
        <w:t>La Tarjeta y Cartera Modex se integrará con Moneymailme. Las funcionalidades de la tarjeta y la cartera estarán disponibles en Moneymailme como se detalla en la hoja de ruta del producto.</w:t>
      </w:r>
    </w:p>
    <w:p w14:paraId="33F56278" w14:textId="28D47DD5" w:rsidR="00CE3F2F" w:rsidRPr="001A175C" w:rsidRDefault="0035488D">
      <w:pPr>
        <w:pStyle w:val="Normal1"/>
        <w:spacing w:after="160"/>
        <w:jc w:val="both"/>
        <w:rPr>
          <w:lang w:val="es-ES"/>
        </w:rPr>
      </w:pPr>
      <w:r>
        <w:rPr>
          <w:rFonts w:ascii="Lato Light" w:eastAsia="Lato Light" w:hAnsi="Lato Light" w:cs="Lato Light"/>
          <w:sz w:val="28"/>
          <w:szCs w:val="28"/>
          <w:lang w:val="es-ES"/>
        </w:rPr>
        <w:t>Cómo funciona</w:t>
      </w:r>
      <w:r w:rsidR="00E06CDA" w:rsidRPr="001A175C">
        <w:rPr>
          <w:lang w:val="es-ES"/>
        </w:rPr>
        <w:t xml:space="preserve"> </w:t>
      </w:r>
    </w:p>
    <w:p w14:paraId="7AEC0D8C" w14:textId="596E5570" w:rsidR="0035488D" w:rsidRDefault="00E06CDA">
      <w:pPr>
        <w:pStyle w:val="Normal1"/>
        <w:jc w:val="both"/>
        <w:rPr>
          <w:lang w:val="es-ES"/>
        </w:rPr>
      </w:pPr>
      <w:r w:rsidRPr="001A175C">
        <w:rPr>
          <w:lang w:val="es-ES"/>
        </w:rPr>
        <w:t xml:space="preserve">1. </w:t>
      </w:r>
      <w:r w:rsidR="0035488D">
        <w:rPr>
          <w:lang w:val="es-ES"/>
        </w:rPr>
        <w:t>El usuario se registra con su dirección de email, dirección postal y número de teléfono</w:t>
      </w:r>
    </w:p>
    <w:p w14:paraId="1791B970" w14:textId="78D09129" w:rsidR="00CE3F2F" w:rsidRPr="001A175C" w:rsidRDefault="00CE3F2F">
      <w:pPr>
        <w:pStyle w:val="Normal1"/>
        <w:jc w:val="both"/>
        <w:rPr>
          <w:lang w:val="es-ES"/>
        </w:rPr>
      </w:pPr>
    </w:p>
    <w:p w14:paraId="4C83ACAB" w14:textId="503D7CBE" w:rsidR="00CE3F2F" w:rsidRPr="001A175C" w:rsidRDefault="00E06CDA" w:rsidP="0035488D">
      <w:pPr>
        <w:pStyle w:val="Normal1"/>
        <w:jc w:val="both"/>
        <w:rPr>
          <w:lang w:val="es-ES"/>
        </w:rPr>
      </w:pPr>
      <w:r w:rsidRPr="001A175C">
        <w:rPr>
          <w:lang w:val="es-ES"/>
        </w:rPr>
        <w:t xml:space="preserve">2. </w:t>
      </w:r>
      <w:r w:rsidR="0035488D">
        <w:rPr>
          <w:lang w:val="es-ES"/>
        </w:rPr>
        <w:t>El usuario instantáneamente tiene una cartera de multidivisas fiat y cripto (incluyendo tokens MDX)</w:t>
      </w:r>
    </w:p>
    <w:p w14:paraId="7283F1B0" w14:textId="77777777" w:rsidR="00CE3F2F" w:rsidRPr="001A175C" w:rsidRDefault="00E06CDA">
      <w:pPr>
        <w:pStyle w:val="Normal1"/>
        <w:jc w:val="both"/>
        <w:rPr>
          <w:lang w:val="es-ES"/>
        </w:rPr>
      </w:pPr>
      <w:r w:rsidRPr="001A175C">
        <w:rPr>
          <w:lang w:val="es-ES"/>
        </w:rPr>
        <w:t xml:space="preserve"> </w:t>
      </w:r>
    </w:p>
    <w:p w14:paraId="61E767DA" w14:textId="7306448B" w:rsidR="0035488D" w:rsidRDefault="00E06CDA">
      <w:pPr>
        <w:pStyle w:val="Normal1"/>
        <w:jc w:val="both"/>
        <w:rPr>
          <w:lang w:val="es-ES"/>
        </w:rPr>
      </w:pPr>
      <w:r w:rsidRPr="001A175C">
        <w:rPr>
          <w:lang w:val="es-ES"/>
        </w:rPr>
        <w:t xml:space="preserve">3. </w:t>
      </w:r>
      <w:r w:rsidR="0035488D">
        <w:rPr>
          <w:lang w:val="es-ES"/>
        </w:rPr>
        <w:t xml:space="preserve">Los usuarios pueden depositar fondos en su cartera Moneymailme o </w:t>
      </w:r>
      <w:r w:rsidR="00D86E6C">
        <w:rPr>
          <w:lang w:val="es-ES"/>
        </w:rPr>
        <w:t>con una tarjeta existente.</w:t>
      </w:r>
    </w:p>
    <w:p w14:paraId="6EE3B554" w14:textId="528072AB" w:rsidR="00CE3F2F" w:rsidRPr="001A175C" w:rsidRDefault="00CE3F2F">
      <w:pPr>
        <w:pStyle w:val="Normal1"/>
        <w:jc w:val="both"/>
        <w:rPr>
          <w:lang w:val="es-ES"/>
        </w:rPr>
      </w:pPr>
    </w:p>
    <w:p w14:paraId="30B03DB8" w14:textId="3DB025B3" w:rsidR="00CE3F2F" w:rsidRPr="001A175C" w:rsidRDefault="00E06CDA" w:rsidP="00D86E6C">
      <w:pPr>
        <w:pStyle w:val="Normal1"/>
        <w:jc w:val="both"/>
        <w:rPr>
          <w:lang w:val="es-ES"/>
        </w:rPr>
      </w:pPr>
      <w:r w:rsidRPr="001A175C">
        <w:rPr>
          <w:lang w:val="es-ES"/>
        </w:rPr>
        <w:t xml:space="preserve">4. </w:t>
      </w:r>
      <w:r w:rsidR="00D86E6C">
        <w:rPr>
          <w:lang w:val="es-ES"/>
        </w:rPr>
        <w:t>El usuario se registra para una tarjeta de débito física y/o virtual. (Las tarjetas de crédito y débito tendrán varios límites hasta que se realice el KYC por el usuario en la app)</w:t>
      </w:r>
    </w:p>
    <w:p w14:paraId="743C8C64" w14:textId="77777777" w:rsidR="00CE3F2F" w:rsidRPr="001A175C" w:rsidRDefault="00E06CDA">
      <w:pPr>
        <w:pStyle w:val="Normal1"/>
        <w:jc w:val="both"/>
        <w:rPr>
          <w:lang w:val="es-ES"/>
        </w:rPr>
      </w:pPr>
      <w:r w:rsidRPr="001A175C">
        <w:rPr>
          <w:lang w:val="es-ES"/>
        </w:rPr>
        <w:t xml:space="preserve"> </w:t>
      </w:r>
    </w:p>
    <w:p w14:paraId="51E2BC48" w14:textId="20F6F9B2" w:rsidR="00CE3F2F" w:rsidRPr="001A175C" w:rsidRDefault="00E06CDA" w:rsidP="00D86E6C">
      <w:pPr>
        <w:pStyle w:val="Normal1"/>
        <w:jc w:val="both"/>
        <w:rPr>
          <w:lang w:val="es-ES"/>
        </w:rPr>
      </w:pPr>
      <w:r w:rsidRPr="001A175C">
        <w:rPr>
          <w:lang w:val="es-ES"/>
        </w:rPr>
        <w:t xml:space="preserve">5. </w:t>
      </w:r>
      <w:r w:rsidR="00D86E6C">
        <w:rPr>
          <w:lang w:val="es-ES"/>
        </w:rPr>
        <w:t>Cuando una entidad o individuo haga uso de su tarjeta, bien sea online u offline, los fondos se convertirán en tiempo real. No hará falta recargar la tarjeta o convertir activos digitales de antemano, asegurando tipos de cambio competitivos en el momento de la transacción. El usuario puede pre-seleccionar qué activos digitales quiere usar para los pagos con tarjeta dentro de la app.</w:t>
      </w:r>
    </w:p>
    <w:p w14:paraId="025DFBFD" w14:textId="77777777" w:rsidR="00CE3F2F" w:rsidRPr="001A175C" w:rsidRDefault="00E06CDA">
      <w:pPr>
        <w:pStyle w:val="Normal1"/>
        <w:jc w:val="both"/>
        <w:rPr>
          <w:lang w:val="es-ES"/>
        </w:rPr>
      </w:pPr>
      <w:r w:rsidRPr="001A175C">
        <w:rPr>
          <w:lang w:val="es-ES"/>
        </w:rPr>
        <w:t xml:space="preserve"> </w:t>
      </w:r>
    </w:p>
    <w:p w14:paraId="02086D9A" w14:textId="506629E3" w:rsidR="00CE3F2F" w:rsidRPr="001A175C" w:rsidRDefault="00D86E6C" w:rsidP="00D86E6C">
      <w:pPr>
        <w:pStyle w:val="Normal1"/>
        <w:jc w:val="both"/>
        <w:rPr>
          <w:lang w:val="es-ES"/>
        </w:rPr>
      </w:pPr>
      <w:r>
        <w:rPr>
          <w:lang w:val="es-ES"/>
        </w:rPr>
        <w:t>Los usuarios también podrán enviar sus fondos entre sus carteras Modex a coste cero.</w:t>
      </w:r>
      <w:bookmarkStart w:id="31" w:name="_1pga4frou8le" w:colFirst="0" w:colLast="0"/>
      <w:bookmarkEnd w:id="31"/>
    </w:p>
    <w:p w14:paraId="18615B07" w14:textId="77777777" w:rsidR="00CE3F2F" w:rsidRPr="001A175C" w:rsidRDefault="00E06CDA">
      <w:pPr>
        <w:pStyle w:val="Heading1"/>
        <w:ind w:left="0" w:firstLine="0"/>
        <w:rPr>
          <w:lang w:val="es-ES"/>
        </w:rPr>
      </w:pPr>
      <w:bookmarkStart w:id="32" w:name="_wlxltuiec8ms" w:colFirst="0" w:colLast="0"/>
      <w:bookmarkEnd w:id="32"/>
      <w:r w:rsidRPr="001A175C">
        <w:rPr>
          <w:lang w:val="es-ES"/>
        </w:rPr>
        <w:br w:type="page"/>
      </w:r>
    </w:p>
    <w:p w14:paraId="69EDEA38" w14:textId="78DE67DC" w:rsidR="00CE3F2F" w:rsidRPr="001A175C" w:rsidRDefault="009C2CD4">
      <w:pPr>
        <w:pStyle w:val="Heading1"/>
        <w:ind w:left="0" w:firstLine="0"/>
        <w:rPr>
          <w:lang w:val="es-ES"/>
        </w:rPr>
      </w:pPr>
      <w:bookmarkStart w:id="33" w:name="_bfts0rbytvw" w:colFirst="0" w:colLast="0"/>
      <w:bookmarkEnd w:id="33"/>
      <w:r w:rsidRPr="001A175C">
        <w:rPr>
          <w:lang w:val="es-ES"/>
        </w:rPr>
        <w:lastRenderedPageBreak/>
        <w:t>Casos de Uso del Mundo Real: Contratos Inteligentes y Criptomonedas</w:t>
      </w:r>
    </w:p>
    <w:p w14:paraId="673F4C8B" w14:textId="6B3D6694" w:rsidR="00CE3F2F" w:rsidRPr="001A175C" w:rsidRDefault="00D86E6C" w:rsidP="00D86E6C">
      <w:pPr>
        <w:pStyle w:val="Normal1"/>
        <w:jc w:val="both"/>
        <w:rPr>
          <w:lang w:val="es-ES"/>
        </w:rPr>
      </w:pPr>
      <w:r>
        <w:rPr>
          <w:lang w:val="es-ES"/>
        </w:rPr>
        <w:t>Estas secciones muestran casos de uso seleccionados como puntos de partida iniciales para el Mercado de Contratos Inteligentes de Modex y las aplicaciones del mundo real. Dado que el equipo de Modex ya ha desarrollado la app de transferencias de dinero, Moneymailme, será la primera app en integrarse con el Mercado Modex y mostrará los beneficios y funcionalidades que la plataforma puedes proporcionar para una variedad de compradores que quieran implementar contratos inteligentes.</w:t>
      </w:r>
    </w:p>
    <w:p w14:paraId="02686769" w14:textId="77777777" w:rsidR="00CE3F2F" w:rsidRPr="001A175C" w:rsidRDefault="00CE3F2F">
      <w:pPr>
        <w:pStyle w:val="Normal1"/>
        <w:rPr>
          <w:lang w:val="es-ES"/>
        </w:rPr>
      </w:pPr>
    </w:p>
    <w:p w14:paraId="31576708" w14:textId="6FEAB92D" w:rsidR="00D86E6C" w:rsidRDefault="00D86E6C">
      <w:pPr>
        <w:pStyle w:val="Normal1"/>
        <w:jc w:val="both"/>
        <w:rPr>
          <w:lang w:val="es-ES"/>
        </w:rPr>
      </w:pPr>
      <w:r>
        <w:rPr>
          <w:lang w:val="es-ES"/>
        </w:rPr>
        <w:t>Con la implementación de las APIs de Modex</w:t>
      </w:r>
      <w:r w:rsidR="00E06CDA" w:rsidRPr="001A175C">
        <w:rPr>
          <w:lang w:val="es-ES"/>
        </w:rPr>
        <w:t xml:space="preserve">, </w:t>
      </w:r>
      <w:hyperlink r:id="rId18">
        <w:r w:rsidR="00E06CDA" w:rsidRPr="001A175C">
          <w:rPr>
            <w:color w:val="1155CC"/>
            <w:u w:val="single"/>
            <w:lang w:val="es-ES"/>
          </w:rPr>
          <w:t>Moneymailme</w:t>
        </w:r>
      </w:hyperlink>
      <w:r w:rsidR="00E06CDA" w:rsidRPr="001A175C">
        <w:rPr>
          <w:lang w:val="es-ES"/>
        </w:rPr>
        <w:t xml:space="preserve"> </w:t>
      </w:r>
      <w:r>
        <w:rPr>
          <w:lang w:val="es-ES"/>
        </w:rPr>
        <w:t>evolucionará desde una red construida con socios financieros regulados, hasta una sofisticada plataforma diseñada para aprovechar la blockchain de cara a ofrecer una infraestructura de pagos global según el estado del arte. Esta app actuará como la “punta de lanza” de un ecosistema mayor. Como backend para otras aplicaciones y plataformas web, Modex puede ofrecer ventajas significativas para remesas, pagos, soluciones de vendedores, donaciones de beneficencia, trading y préstamos peer-to-peer.</w:t>
      </w:r>
    </w:p>
    <w:p w14:paraId="7F7AE5F9" w14:textId="4CCEDF2E" w:rsidR="00CE3F2F" w:rsidRPr="001A175C" w:rsidRDefault="009C2CD4">
      <w:pPr>
        <w:pStyle w:val="Heading2"/>
        <w:rPr>
          <w:sz w:val="24"/>
          <w:szCs w:val="24"/>
          <w:lang w:val="es-ES"/>
        </w:rPr>
      </w:pPr>
      <w:bookmarkStart w:id="34" w:name="_flqz5iicsjoq" w:colFirst="0" w:colLast="0"/>
      <w:bookmarkEnd w:id="34"/>
      <w:r w:rsidRPr="001A175C">
        <w:rPr>
          <w:lang w:val="es-ES"/>
        </w:rPr>
        <w:t>Casos de Uso</w:t>
      </w:r>
      <w:r w:rsidR="00E06CDA" w:rsidRPr="001A175C">
        <w:rPr>
          <w:lang w:val="es-ES"/>
        </w:rPr>
        <w:br/>
      </w:r>
      <w:r w:rsidRPr="001A175C">
        <w:rPr>
          <w:sz w:val="24"/>
          <w:szCs w:val="24"/>
          <w:lang w:val="es-ES"/>
        </w:rPr>
        <w:t>Aceptación de criptomonedas por comercios protegiendo a los consumidores</w:t>
      </w:r>
    </w:p>
    <w:p w14:paraId="28D584F5" w14:textId="37B5F55F" w:rsidR="00CE3F2F" w:rsidRPr="001A175C" w:rsidRDefault="00D86E6C" w:rsidP="00D86E6C">
      <w:pPr>
        <w:pStyle w:val="Normal1"/>
        <w:jc w:val="both"/>
        <w:rPr>
          <w:lang w:val="es-ES"/>
        </w:rPr>
      </w:pPr>
      <w:r>
        <w:rPr>
          <w:lang w:val="es-ES"/>
        </w:rPr>
        <w:t>Muchas tienes de eCommerce están buscando aceptar criptomonedas por parte de los clientes. No obstante, para el cliente, la protección que suelen tener usando tarjetas de crédito o servicios como PayPal no se mantiene al pagar con ellas.</w:t>
      </w:r>
      <w:r w:rsidR="00E06CDA" w:rsidRPr="001A175C">
        <w:rPr>
          <w:lang w:val="es-ES"/>
        </w:rPr>
        <w:t xml:space="preserve"> </w:t>
      </w:r>
    </w:p>
    <w:p w14:paraId="225A7C74" w14:textId="77777777" w:rsidR="00CE3F2F" w:rsidRPr="001A175C" w:rsidRDefault="00CE3F2F">
      <w:pPr>
        <w:pStyle w:val="Normal1"/>
        <w:rPr>
          <w:lang w:val="es-ES"/>
        </w:rPr>
      </w:pPr>
    </w:p>
    <w:p w14:paraId="046532A1" w14:textId="3E1CCC83" w:rsidR="00CE3F2F" w:rsidRPr="001A175C" w:rsidRDefault="00E06CDA" w:rsidP="00D86E6C">
      <w:pPr>
        <w:pStyle w:val="Normal1"/>
        <w:jc w:val="both"/>
        <w:rPr>
          <w:lang w:val="es-ES"/>
        </w:rPr>
      </w:pPr>
      <w:r w:rsidRPr="001A175C">
        <w:rPr>
          <w:lang w:val="es-ES"/>
        </w:rPr>
        <w:t xml:space="preserve">M3 Payments, </w:t>
      </w:r>
      <w:r w:rsidR="00D86E6C">
        <w:rPr>
          <w:lang w:val="es-ES"/>
        </w:rPr>
        <w:t>nuestra plataforma de pagos para vendedores, junto con Moneymailme se integrarán con una suite de contratos inteligentes del mercado de contratos inteligentes de Modex para proporcional protección crítica al consumidor y servicios backend al vendedor para hacer la aceptación de criptomonedas una práctica en los negocios diarios. Los consumidores esperan funcionalidades de reembolso como un pilar de la protección del cliente cuando ocurre una disputa con el vendedor. La integración de contratos inteligentes de escrow puede establecerse para asegurar transacciones hasta que se completan satisfactoriamente.</w:t>
      </w:r>
      <w:r w:rsidRPr="001A175C">
        <w:rPr>
          <w:lang w:val="es-ES"/>
        </w:rPr>
        <w:t xml:space="preserve"> </w:t>
      </w:r>
    </w:p>
    <w:p w14:paraId="3953FEB7" w14:textId="77777777" w:rsidR="00CE3F2F" w:rsidRPr="001A175C" w:rsidRDefault="00CE3F2F">
      <w:pPr>
        <w:pStyle w:val="Normal1"/>
        <w:rPr>
          <w:lang w:val="es-ES"/>
        </w:rPr>
      </w:pPr>
    </w:p>
    <w:p w14:paraId="665F7D1B" w14:textId="3A68CB2E" w:rsidR="00CE3F2F" w:rsidRPr="001A175C" w:rsidRDefault="00D86E6C" w:rsidP="005507B0">
      <w:pPr>
        <w:pStyle w:val="Normal1"/>
        <w:jc w:val="both"/>
        <w:rPr>
          <w:lang w:val="es-ES"/>
        </w:rPr>
      </w:pPr>
      <w:r>
        <w:rPr>
          <w:lang w:val="es-ES"/>
        </w:rPr>
        <w:t xml:space="preserve">Desde el punto de vista del </w:t>
      </w:r>
      <w:r w:rsidR="005507B0">
        <w:rPr>
          <w:lang w:val="es-ES"/>
        </w:rPr>
        <w:t>vendedor</w:t>
      </w:r>
      <w:r>
        <w:rPr>
          <w:lang w:val="es-ES"/>
        </w:rPr>
        <w:t>, los negocios necesitan una variedad de servicios de almacenamiento en frío y acuerdos cripto para poder gestionar el flujo de caja sin complicaciones. Así, los vendedores necesitan protección contra la volatilidad de las cripto</w:t>
      </w:r>
      <w:r w:rsidR="005507B0">
        <w:rPr>
          <w:lang w:val="es-ES"/>
        </w:rPr>
        <w:t xml:space="preserve">s y </w:t>
      </w:r>
      <w:r>
        <w:rPr>
          <w:lang w:val="es-ES"/>
        </w:rPr>
        <w:t xml:space="preserve">pagos puntuales. Con los contratos inteligentes, los vendedores podrán convertir automáticamente a dinero fiat y/o mantener un porcentaje de sus ingresos en criptos y así almacenarlas de manera seguro (con opciones de almacenamiento frío integradas). Los vendedores podrán comprar los contratos inteligentes deseados de Modex con tokens MDX. Mientras </w:t>
      </w:r>
      <w:r w:rsidR="005507B0">
        <w:rPr>
          <w:lang w:val="es-ES"/>
        </w:rPr>
        <w:t xml:space="preserve">que MDX se usarán para compras en </w:t>
      </w:r>
      <w:r w:rsidR="005507B0">
        <w:rPr>
          <w:lang w:val="es-ES"/>
        </w:rPr>
        <w:lastRenderedPageBreak/>
        <w:t>MODEX no se requiere que sea la divisa principal de vendedores o consumidores en las varias apps o contratos inteligentes que compren o usen.</w:t>
      </w:r>
      <w:r w:rsidR="00E06CDA" w:rsidRPr="001A175C">
        <w:rPr>
          <w:lang w:val="es-ES"/>
        </w:rPr>
        <w:t xml:space="preserve"> </w:t>
      </w:r>
    </w:p>
    <w:p w14:paraId="784F71B6" w14:textId="48B4B9DA" w:rsidR="00CE3F2F" w:rsidRPr="001A175C" w:rsidRDefault="009C2CD4">
      <w:pPr>
        <w:pStyle w:val="Heading2"/>
        <w:rPr>
          <w:lang w:val="es-ES"/>
        </w:rPr>
      </w:pPr>
      <w:bookmarkStart w:id="35" w:name="_t0c4b570x3fr" w:colFirst="0" w:colLast="0"/>
      <w:bookmarkEnd w:id="35"/>
      <w:r w:rsidRPr="001A175C">
        <w:rPr>
          <w:lang w:val="es-ES"/>
        </w:rPr>
        <w:t>Pagos B2B complejos</w:t>
      </w:r>
    </w:p>
    <w:p w14:paraId="49ADBF9C" w14:textId="77777777" w:rsidR="005507B0" w:rsidRDefault="005507B0" w:rsidP="005507B0">
      <w:pPr>
        <w:pStyle w:val="Normal1"/>
        <w:jc w:val="both"/>
        <w:rPr>
          <w:lang w:val="es-ES"/>
        </w:rPr>
      </w:pPr>
      <w:r>
        <w:rPr>
          <w:lang w:val="es-ES"/>
        </w:rPr>
        <w:t>A partir de un determinado tamaño, cualquier negocio requiere distintas condiciones de pago para diferentes categorías de vendedores, empleados y proveedores de servicios.</w:t>
      </w:r>
    </w:p>
    <w:p w14:paraId="1ACA4B74" w14:textId="299CA6CE" w:rsidR="00CE3F2F" w:rsidRPr="001A175C" w:rsidRDefault="00E06CDA" w:rsidP="005507B0">
      <w:pPr>
        <w:pStyle w:val="Normal1"/>
        <w:jc w:val="both"/>
        <w:rPr>
          <w:lang w:val="es-ES"/>
        </w:rPr>
      </w:pPr>
      <w:r w:rsidRPr="001A175C">
        <w:rPr>
          <w:lang w:val="es-ES"/>
        </w:rPr>
        <w:t xml:space="preserve"> </w:t>
      </w:r>
    </w:p>
    <w:p w14:paraId="4785D37A" w14:textId="556745C1" w:rsidR="00CE3F2F" w:rsidRPr="001A175C" w:rsidRDefault="005507B0" w:rsidP="005507B0">
      <w:pPr>
        <w:pStyle w:val="Normal1"/>
        <w:rPr>
          <w:lang w:val="es-ES"/>
        </w:rPr>
      </w:pPr>
      <w:r>
        <w:rPr>
          <w:lang w:val="es-ES"/>
        </w:rPr>
        <w:t>Un negocio que se apalanque en Modex puede fácilmente desplegar sofisticados contratos inteligentes que proporcionen distintas condiciones de pagos (número de días, prepagos, etc.) para distintos vendedores. Un vendedor puede pagar en 90 días, mientras que otro en 30. Este periodo puede ajustarse automáticamente si el vendedor es parte del mismo ecosistema y paga sus propias facturas rápido.</w:t>
      </w:r>
    </w:p>
    <w:p w14:paraId="740EDAB1" w14:textId="77777777" w:rsidR="00CE3F2F" w:rsidRPr="001A175C" w:rsidRDefault="00CE3F2F">
      <w:pPr>
        <w:pStyle w:val="Normal1"/>
        <w:jc w:val="both"/>
        <w:rPr>
          <w:lang w:val="es-ES"/>
        </w:rPr>
      </w:pPr>
    </w:p>
    <w:p w14:paraId="78E89D4D" w14:textId="0A83611C" w:rsidR="00CE3F2F" w:rsidRPr="001A175C" w:rsidRDefault="005507B0" w:rsidP="005507B0">
      <w:pPr>
        <w:pStyle w:val="Normal1"/>
        <w:jc w:val="both"/>
        <w:rPr>
          <w:lang w:val="es-ES"/>
        </w:rPr>
      </w:pPr>
      <w:r>
        <w:rPr>
          <w:lang w:val="es-ES"/>
        </w:rPr>
        <w:t>La compañía también puede usar fácilmente contratos inteligentes de “recompensas” disponibles en la store, combinadados con las tarjetas cripto de Modex, para proporcionar a sus empleados distintos tiers de tarjetas de negocios que les permita bien acceder a distintos beneficios o pagar por servicios específicos en función del puesto de trabajo y de los presupuestos prefijados.</w:t>
      </w:r>
    </w:p>
    <w:p w14:paraId="0EE78D7C" w14:textId="425F5967" w:rsidR="00CE3F2F" w:rsidRPr="001A175C" w:rsidRDefault="005507B0">
      <w:pPr>
        <w:pStyle w:val="Heading2"/>
        <w:rPr>
          <w:lang w:val="es-ES"/>
        </w:rPr>
      </w:pPr>
      <w:bookmarkStart w:id="36" w:name="_h7n3kid4cbac" w:colFirst="0" w:colLast="0"/>
      <w:bookmarkEnd w:id="36"/>
      <w:r>
        <w:rPr>
          <w:lang w:val="es-ES"/>
        </w:rPr>
        <w:t>T</w:t>
      </w:r>
      <w:r w:rsidR="009C2CD4" w:rsidRPr="001A175C">
        <w:rPr>
          <w:lang w:val="es-ES"/>
        </w:rPr>
        <w:t>ranspare</w:t>
      </w:r>
      <w:r>
        <w:rPr>
          <w:lang w:val="es-ES"/>
        </w:rPr>
        <w:t>ncia en</w:t>
      </w:r>
      <w:r w:rsidR="009C2CD4" w:rsidRPr="001A175C">
        <w:rPr>
          <w:lang w:val="es-ES"/>
        </w:rPr>
        <w:t xml:space="preserve"> </w:t>
      </w:r>
      <w:r>
        <w:rPr>
          <w:lang w:val="es-ES"/>
        </w:rPr>
        <w:t xml:space="preserve">ONGs </w:t>
      </w:r>
      <w:r w:rsidR="009C2CD4" w:rsidRPr="001A175C">
        <w:rPr>
          <w:lang w:val="es-ES"/>
        </w:rPr>
        <w:t xml:space="preserve">y financiación </w:t>
      </w:r>
      <w:r>
        <w:rPr>
          <w:lang w:val="es-ES"/>
        </w:rPr>
        <w:t>de RSC</w:t>
      </w:r>
    </w:p>
    <w:p w14:paraId="642B80EC" w14:textId="5E5A9791" w:rsidR="00CE3F2F" w:rsidRPr="001A175C" w:rsidRDefault="005507B0" w:rsidP="005507B0">
      <w:pPr>
        <w:pStyle w:val="Normal1"/>
        <w:jc w:val="both"/>
        <w:rPr>
          <w:lang w:val="es-ES"/>
        </w:rPr>
      </w:pPr>
      <w:r>
        <w:rPr>
          <w:lang w:val="es-ES"/>
        </w:rPr>
        <w:t>Una empresa que busque patrocinar una ONG o correr un programa de RSC se enfrenta a problemas de transparencia: ¿cómo de efectivamente se gasta el dinero? ¿en qué se gasta? ¿cuánto termina en las manos de la ONG objetivo, en comparación con los costes de operación o desperdicio? Modex puede ayudar a las empresas a obtener una imagen clara y transparente de lo que ocurre con sus fondos.</w:t>
      </w:r>
      <w:r w:rsidR="00E06CDA" w:rsidRPr="001A175C">
        <w:rPr>
          <w:lang w:val="es-ES"/>
        </w:rPr>
        <w:t xml:space="preserve"> </w:t>
      </w:r>
    </w:p>
    <w:p w14:paraId="73FDC462" w14:textId="77777777" w:rsidR="00CE3F2F" w:rsidRPr="001A175C" w:rsidRDefault="00CE3F2F">
      <w:pPr>
        <w:pStyle w:val="Normal1"/>
        <w:rPr>
          <w:lang w:val="es-ES"/>
        </w:rPr>
      </w:pPr>
    </w:p>
    <w:p w14:paraId="6963DDF5" w14:textId="615E09AB" w:rsidR="00CE3F2F" w:rsidRPr="001A175C" w:rsidRDefault="005507B0" w:rsidP="005507B0">
      <w:pPr>
        <w:pStyle w:val="Normal1"/>
        <w:jc w:val="both"/>
        <w:rPr>
          <w:lang w:val="es-ES"/>
        </w:rPr>
      </w:pPr>
      <w:r>
        <w:rPr>
          <w:lang w:val="es-ES"/>
        </w:rPr>
        <w:t xml:space="preserve">Una empresa también puede emitir un token MDX white label respaldado por un </w:t>
      </w:r>
      <w:r w:rsidR="008C1D62">
        <w:rPr>
          <w:lang w:val="es-ES"/>
        </w:rPr>
        <w:t>aval</w:t>
      </w:r>
      <w:r>
        <w:rPr>
          <w:lang w:val="es-ES"/>
        </w:rPr>
        <w:t xml:space="preserve">, como fiat, para evitar los problemas de volatilidad y demanda en las casas de cambio. Pueden entonces fijar los parámetros de la financiación o donación y una vez que la financiación sea completa, hacer que los fondos estén disponibles para el programa patrocinado, como en una ONG o en su propio programa RSC. Como los tokens son gastados por la ONG, los proveedores de la ONG pueden pedir el equivalente al </w:t>
      </w:r>
      <w:r w:rsidR="008C1D62">
        <w:rPr>
          <w:lang w:val="es-ES"/>
        </w:rPr>
        <w:t>aval</w:t>
      </w:r>
      <w:r>
        <w:rPr>
          <w:lang w:val="es-ES"/>
        </w:rPr>
        <w:t xml:space="preserve"> de los tokens. Todo esto sucede en la blockchain. Esto hace que todo el proceso sea transparente para la ONG y para la empresa colaboradora.</w:t>
      </w:r>
    </w:p>
    <w:p w14:paraId="3746F1AC" w14:textId="6E65BF31" w:rsidR="00CE3F2F" w:rsidRPr="001A175C" w:rsidRDefault="009C2CD4">
      <w:pPr>
        <w:pStyle w:val="Heading2"/>
        <w:spacing w:line="240" w:lineRule="auto"/>
        <w:jc w:val="both"/>
        <w:rPr>
          <w:color w:val="21232C"/>
          <w:lang w:val="es-ES"/>
        </w:rPr>
      </w:pPr>
      <w:bookmarkStart w:id="37" w:name="_b4jwx4x2thli" w:colFirst="0" w:colLast="0"/>
      <w:bookmarkEnd w:id="37"/>
      <w:r w:rsidRPr="001A175C">
        <w:rPr>
          <w:lang w:val="es-ES"/>
        </w:rPr>
        <w:t>Beneficios para Empleados</w:t>
      </w:r>
    </w:p>
    <w:p w14:paraId="37B21C04" w14:textId="011D1A5A" w:rsidR="00CE3F2F" w:rsidRPr="001A175C" w:rsidRDefault="005507B0" w:rsidP="005507B0">
      <w:pPr>
        <w:pStyle w:val="Normal1"/>
        <w:spacing w:line="240" w:lineRule="auto"/>
        <w:jc w:val="both"/>
        <w:rPr>
          <w:color w:val="21232C"/>
          <w:lang w:val="es-ES"/>
        </w:rPr>
      </w:pPr>
      <w:r>
        <w:rPr>
          <w:color w:val="21232C"/>
          <w:lang w:val="es-ES"/>
        </w:rPr>
        <w:t>Para apoyar a grandes corporaciones en el proceso de implementar buenas prácticas de RSC, el ecosistema de MODEX se puede utilizar para mejorar el comportamiento de los empleados y convertirse en parte del sistema de beneficios para estas compañías. De este modo, la tecnología blockchain puede usarse para apalancar el impacto beneficioso que las empresas tienen en el mundo, más allá del escritorio de trabajo.</w:t>
      </w:r>
    </w:p>
    <w:p w14:paraId="46E998B3" w14:textId="77777777" w:rsidR="00CE3F2F" w:rsidRPr="001A175C" w:rsidRDefault="00CE3F2F">
      <w:pPr>
        <w:pStyle w:val="Normal1"/>
        <w:spacing w:line="240" w:lineRule="auto"/>
        <w:jc w:val="both"/>
        <w:rPr>
          <w:color w:val="21232C"/>
          <w:lang w:val="es-ES"/>
        </w:rPr>
      </w:pPr>
    </w:p>
    <w:p w14:paraId="0A93DD4D" w14:textId="6BF194FA" w:rsidR="00CE3F2F" w:rsidRPr="001A175C" w:rsidRDefault="005507B0" w:rsidP="005507B0">
      <w:pPr>
        <w:pStyle w:val="Normal1"/>
        <w:spacing w:line="240" w:lineRule="auto"/>
        <w:jc w:val="both"/>
        <w:rPr>
          <w:color w:val="21232C"/>
          <w:lang w:val="es-ES"/>
        </w:rPr>
      </w:pPr>
      <w:r>
        <w:rPr>
          <w:color w:val="21232C"/>
          <w:lang w:val="es-ES"/>
        </w:rPr>
        <w:t>Los pasos para que una organización cree y use tokens propietarios basados en la infraestructura Modex son:</w:t>
      </w:r>
    </w:p>
    <w:p w14:paraId="659D9761" w14:textId="77777777" w:rsidR="00CE3F2F" w:rsidRPr="001A175C" w:rsidRDefault="00CE3F2F">
      <w:pPr>
        <w:pStyle w:val="Normal1"/>
        <w:spacing w:line="240" w:lineRule="auto"/>
        <w:jc w:val="both"/>
        <w:rPr>
          <w:color w:val="21232C"/>
          <w:lang w:val="es-ES"/>
        </w:rPr>
      </w:pPr>
    </w:p>
    <w:p w14:paraId="2DED3CF9" w14:textId="7C0AF31E" w:rsidR="005507B0" w:rsidRDefault="005507B0">
      <w:pPr>
        <w:pStyle w:val="Normal1"/>
        <w:numPr>
          <w:ilvl w:val="0"/>
          <w:numId w:val="5"/>
        </w:numPr>
        <w:spacing w:line="240" w:lineRule="auto"/>
        <w:contextualSpacing/>
        <w:jc w:val="both"/>
        <w:rPr>
          <w:color w:val="21232C"/>
          <w:lang w:val="es-ES"/>
        </w:rPr>
      </w:pPr>
      <w:r>
        <w:rPr>
          <w:color w:val="21232C"/>
          <w:lang w:val="es-ES"/>
        </w:rPr>
        <w:t>Usando herramientas SDK centralizadas de Modex, la organización fija los parámetros del token de RSC (</w:t>
      </w:r>
      <w:r w:rsidR="000433D8">
        <w:rPr>
          <w:color w:val="21232C"/>
          <w:lang w:val="es-ES"/>
        </w:rPr>
        <w:t>por ejemplo, tipos de bienes a usar, cronograma para ganar y gastar tokens, tipos de compensación, etc.)</w:t>
      </w:r>
    </w:p>
    <w:p w14:paraId="53BC7F75" w14:textId="12682515" w:rsidR="00CE3F2F" w:rsidRPr="001A175C" w:rsidRDefault="000433D8" w:rsidP="000433D8">
      <w:pPr>
        <w:pStyle w:val="Normal1"/>
        <w:numPr>
          <w:ilvl w:val="0"/>
          <w:numId w:val="5"/>
        </w:numPr>
        <w:spacing w:line="240" w:lineRule="auto"/>
        <w:contextualSpacing/>
        <w:jc w:val="both"/>
        <w:rPr>
          <w:color w:val="21232C"/>
          <w:lang w:val="es-ES"/>
        </w:rPr>
      </w:pPr>
      <w:r>
        <w:rPr>
          <w:color w:val="21232C"/>
          <w:lang w:val="es-ES"/>
        </w:rPr>
        <w:t>La corporación distribuye los tokens entre sus empleados en base a su propio contrato inteligente desplegado. Los empleados pueden retener o comerciar sus tokens RSC usando cualquier cartera Ethereum ERC20.</w:t>
      </w:r>
    </w:p>
    <w:p w14:paraId="40635F89" w14:textId="206627E0" w:rsidR="000433D8" w:rsidRDefault="000433D8">
      <w:pPr>
        <w:pStyle w:val="Normal1"/>
        <w:numPr>
          <w:ilvl w:val="0"/>
          <w:numId w:val="5"/>
        </w:numPr>
        <w:spacing w:line="240" w:lineRule="auto"/>
        <w:contextualSpacing/>
        <w:jc w:val="both"/>
        <w:rPr>
          <w:color w:val="21232C"/>
          <w:lang w:val="es-ES"/>
        </w:rPr>
      </w:pPr>
      <w:r>
        <w:rPr>
          <w:color w:val="21232C"/>
          <w:lang w:val="es-ES"/>
        </w:rPr>
        <w:t>Los empleados pueden gastar los tokens en bienes y servicios descritos en el contrato inteligente.</w:t>
      </w:r>
    </w:p>
    <w:p w14:paraId="20E578FB" w14:textId="242E2DBB" w:rsidR="00CE3F2F" w:rsidRPr="001A175C" w:rsidRDefault="000433D8" w:rsidP="000433D8">
      <w:pPr>
        <w:pStyle w:val="Normal1"/>
        <w:numPr>
          <w:ilvl w:val="0"/>
          <w:numId w:val="5"/>
        </w:numPr>
        <w:spacing w:line="240" w:lineRule="auto"/>
        <w:contextualSpacing/>
        <w:jc w:val="both"/>
        <w:rPr>
          <w:color w:val="21232C"/>
          <w:lang w:val="es-ES"/>
        </w:rPr>
      </w:pPr>
      <w:r>
        <w:rPr>
          <w:color w:val="21232C"/>
          <w:lang w:val="es-ES"/>
        </w:rPr>
        <w:t>El receptor final de los tokens (vendedor de bienes) puede reclamar sus fondos en base al equivalente en tokens MDX.</w:t>
      </w:r>
    </w:p>
    <w:p w14:paraId="1E5EF254" w14:textId="695FB5F3" w:rsidR="00CE3F2F" w:rsidRPr="001A175C" w:rsidRDefault="009C2CD4">
      <w:pPr>
        <w:pStyle w:val="Heading2"/>
        <w:rPr>
          <w:lang w:val="es-ES"/>
        </w:rPr>
      </w:pPr>
      <w:bookmarkStart w:id="38" w:name="_n0uyixtlvlu3" w:colFirst="0" w:colLast="0"/>
      <w:bookmarkEnd w:id="38"/>
      <w:r w:rsidRPr="001A175C">
        <w:rPr>
          <w:lang w:val="es-ES"/>
        </w:rPr>
        <w:t>Micro-créditos</w:t>
      </w:r>
    </w:p>
    <w:p w14:paraId="3B8347E3" w14:textId="226A5870" w:rsidR="00CE3F2F" w:rsidRPr="001A175C" w:rsidRDefault="0043325E" w:rsidP="0043325E">
      <w:pPr>
        <w:pStyle w:val="Normal1"/>
        <w:jc w:val="both"/>
        <w:rPr>
          <w:lang w:val="es-ES"/>
        </w:rPr>
      </w:pPr>
      <w:r>
        <w:rPr>
          <w:lang w:val="es-ES"/>
        </w:rPr>
        <w:t>A través de la integración con Moneymailme, los usuarios podrán explorar las oportunidades de micro-créditos en Modex, siendo titulares de tokens MDX.</w:t>
      </w:r>
    </w:p>
    <w:p w14:paraId="3669969C" w14:textId="77777777" w:rsidR="00CE3F2F" w:rsidRPr="001A175C" w:rsidRDefault="00CE3F2F">
      <w:pPr>
        <w:pStyle w:val="Normal1"/>
        <w:rPr>
          <w:lang w:val="es-ES"/>
        </w:rPr>
      </w:pPr>
    </w:p>
    <w:p w14:paraId="0BC3B73E" w14:textId="4581AAB1" w:rsidR="00CE3F2F" w:rsidRDefault="0043325E" w:rsidP="00832EBA">
      <w:pPr>
        <w:pStyle w:val="Normal1"/>
        <w:jc w:val="both"/>
        <w:rPr>
          <w:lang w:val="es-ES"/>
        </w:rPr>
      </w:pPr>
      <w:r>
        <w:rPr>
          <w:lang w:val="es-ES"/>
        </w:rPr>
        <w:t xml:space="preserve">La tecnología descentralizada permitirá pequeños préstamos peer-to-peer, usando la infraestructura de Modex. Con Modex, los activos de un prestatario como Bitcoin y Ethereum se usarán como </w:t>
      </w:r>
      <w:r w:rsidR="008C1D62">
        <w:rPr>
          <w:lang w:val="es-ES"/>
        </w:rPr>
        <w:t>aval</w:t>
      </w:r>
      <w:r>
        <w:rPr>
          <w:lang w:val="es-ES"/>
        </w:rPr>
        <w:t xml:space="preserve">. Planeamos </w:t>
      </w:r>
      <w:r w:rsidR="00832EBA">
        <w:rPr>
          <w:lang w:val="es-ES"/>
        </w:rPr>
        <w:t>coordinar cada paso del proceso de préstamos, facilitando un nuevo mercado de préstamos basado en blockchain, que ofrezca a los prestatarios acceso a capital bajo demanda a través de su red de prestamistas.</w:t>
      </w:r>
    </w:p>
    <w:p w14:paraId="4384EB63" w14:textId="77777777" w:rsidR="00832EBA" w:rsidRPr="001A175C" w:rsidRDefault="00832EBA" w:rsidP="00832EBA">
      <w:pPr>
        <w:pStyle w:val="Normal1"/>
        <w:jc w:val="both"/>
        <w:rPr>
          <w:lang w:val="es-ES"/>
        </w:rPr>
      </w:pPr>
    </w:p>
    <w:p w14:paraId="77C91A96" w14:textId="4F0A50D6" w:rsidR="00CE3F2F" w:rsidRPr="001A175C" w:rsidRDefault="00832EBA" w:rsidP="00832EBA">
      <w:pPr>
        <w:pStyle w:val="Normal1"/>
        <w:jc w:val="both"/>
        <w:rPr>
          <w:lang w:val="es-ES"/>
        </w:rPr>
      </w:pPr>
      <w:r>
        <w:rPr>
          <w:lang w:val="es-ES"/>
        </w:rPr>
        <w:t xml:space="preserve">Enfocándose en el valor de los activos del prestatario en vez de en su calificación de crédito, planeamos reducir de manera espectacular la complejidad y los costes del proceso de préstamos. Durante la vida del préstamo, la plataforma monitorizará el valor del </w:t>
      </w:r>
      <w:r w:rsidR="008C1D62">
        <w:rPr>
          <w:lang w:val="es-ES"/>
        </w:rPr>
        <w:t>aval</w:t>
      </w:r>
      <w:r>
        <w:rPr>
          <w:lang w:val="es-ES"/>
        </w:rPr>
        <w:t xml:space="preserve"> subyacente y lo mantendrá almacenado de manera segura en una arquitectura de contratos inteligentes. La API de Modex ofrecerá a los prestamistas un nuevo vehículo para acceder a activos blockchain permitiendo a los prestatarios preservar y capitalizar de manera simultánea el valor de sus pertenencias.</w:t>
      </w:r>
    </w:p>
    <w:p w14:paraId="790DDAB5" w14:textId="77777777" w:rsidR="00CE3F2F" w:rsidRPr="001A175C" w:rsidRDefault="00CE3F2F">
      <w:pPr>
        <w:pStyle w:val="Normal1"/>
        <w:rPr>
          <w:lang w:val="es-ES"/>
        </w:rPr>
      </w:pPr>
    </w:p>
    <w:p w14:paraId="238C5973" w14:textId="3BEBC34D" w:rsidR="00CE3F2F" w:rsidRPr="001A175C" w:rsidRDefault="00912DDA" w:rsidP="008C1D62">
      <w:pPr>
        <w:pStyle w:val="Normal1"/>
        <w:jc w:val="both"/>
        <w:rPr>
          <w:lang w:val="es-ES"/>
        </w:rPr>
      </w:pPr>
      <w:r>
        <w:rPr>
          <w:lang w:val="es-ES"/>
        </w:rPr>
        <w:t xml:space="preserve">La transparencia es el factor principal cuando se negocian préstamos. La tecnología tras nuestro sistema permitirá que todas las transacciones se mantengan inalteradas, rápidas y transparentes, cada transacción representando un activo individual no puede ser falsificada </w:t>
      </w:r>
      <w:r w:rsidR="008C1D62">
        <w:rPr>
          <w:lang w:val="es-ES"/>
        </w:rPr>
        <w:t>y requerirá autorización para confirmar su validez.</w:t>
      </w:r>
    </w:p>
    <w:p w14:paraId="5A5068D1" w14:textId="77777777" w:rsidR="00CE3F2F" w:rsidRPr="001A175C" w:rsidRDefault="00E06CDA">
      <w:pPr>
        <w:pStyle w:val="Normal1"/>
        <w:rPr>
          <w:lang w:val="es-ES"/>
        </w:rPr>
      </w:pPr>
      <w:r w:rsidRPr="001A175C">
        <w:rPr>
          <w:lang w:val="es-ES"/>
        </w:rPr>
        <w:t xml:space="preserve"> </w:t>
      </w:r>
    </w:p>
    <w:p w14:paraId="68F6FB8D" w14:textId="065E9E45" w:rsidR="00CE3F2F" w:rsidRDefault="008C1D62" w:rsidP="008C1D62">
      <w:pPr>
        <w:pStyle w:val="Normal1"/>
        <w:jc w:val="both"/>
        <w:rPr>
          <w:lang w:val="es-ES"/>
        </w:rPr>
      </w:pPr>
      <w:r>
        <w:rPr>
          <w:lang w:val="es-ES"/>
        </w:rPr>
        <w:t>Modex automatizará el proceso de micro-créditos al completo mediante peer-to-peer, en colaboración con Moneymailme, usando contratos inteligentes. Uno de los inconvenientes de prestar cantidades pequeñas y medianas de dinero a amigos es el mal trago de reclamarlo luego.</w:t>
      </w:r>
    </w:p>
    <w:p w14:paraId="76EA691F" w14:textId="77777777" w:rsidR="008C1D62" w:rsidRPr="001A175C" w:rsidRDefault="008C1D62" w:rsidP="008C1D62">
      <w:pPr>
        <w:pStyle w:val="Normal1"/>
        <w:jc w:val="both"/>
        <w:rPr>
          <w:lang w:val="es-ES"/>
        </w:rPr>
      </w:pPr>
    </w:p>
    <w:p w14:paraId="661D3BD1" w14:textId="7FB9293B" w:rsidR="00CE3F2F" w:rsidRPr="001A175C" w:rsidRDefault="008C1D62" w:rsidP="008C1D62">
      <w:pPr>
        <w:pStyle w:val="Normal1"/>
        <w:jc w:val="both"/>
        <w:rPr>
          <w:lang w:val="es-ES"/>
        </w:rPr>
      </w:pPr>
      <w:r>
        <w:rPr>
          <w:lang w:val="es-ES"/>
        </w:rPr>
        <w:lastRenderedPageBreak/>
        <w:t>La app de Moneymailme permitirá a los usuarios usar un como aval el token MDX también, aparte del Bitcoin y Ethereum, incrementando así el valor de la moneda en el mercado. En este caso, si el contrato finaliza y el deudor no pagó la cantidad adeudada, el contrato automáticamente se encargará de pagar al prestatario.</w:t>
      </w:r>
    </w:p>
    <w:p w14:paraId="0A8CBAD6" w14:textId="77777777" w:rsidR="00CE3F2F" w:rsidRPr="001A175C" w:rsidRDefault="00CE3F2F">
      <w:pPr>
        <w:pStyle w:val="Normal1"/>
        <w:jc w:val="both"/>
        <w:rPr>
          <w:lang w:val="es-ES"/>
        </w:rPr>
      </w:pPr>
    </w:p>
    <w:p w14:paraId="53E86B86" w14:textId="4A83F191" w:rsidR="00CE3F2F" w:rsidRPr="001A175C" w:rsidRDefault="008C1D62">
      <w:pPr>
        <w:pStyle w:val="Normal1"/>
        <w:jc w:val="both"/>
        <w:rPr>
          <w:b/>
          <w:lang w:val="es-ES"/>
        </w:rPr>
      </w:pPr>
      <w:r>
        <w:rPr>
          <w:b/>
          <w:lang w:val="es-ES"/>
        </w:rPr>
        <w:t>El proceso de préstamo Peer to Peer</w:t>
      </w:r>
    </w:p>
    <w:p w14:paraId="1671CDF9" w14:textId="77777777" w:rsidR="00CE3F2F" w:rsidRPr="001A175C" w:rsidRDefault="00CE3F2F">
      <w:pPr>
        <w:pStyle w:val="Normal1"/>
        <w:jc w:val="both"/>
        <w:rPr>
          <w:b/>
          <w:lang w:val="es-ES"/>
        </w:rPr>
      </w:pPr>
    </w:p>
    <w:p w14:paraId="26F77837" w14:textId="550A95A5" w:rsidR="00CE3F2F" w:rsidRPr="001A175C" w:rsidRDefault="008C1D62">
      <w:pPr>
        <w:pStyle w:val="Normal1"/>
        <w:jc w:val="both"/>
        <w:rPr>
          <w:lang w:val="es-ES"/>
        </w:rPr>
      </w:pPr>
      <w:r>
        <w:rPr>
          <w:lang w:val="es-ES"/>
        </w:rPr>
        <w:t>Es</w:t>
      </w:r>
      <w:r w:rsidR="00E06CDA" w:rsidRPr="001A175C">
        <w:rPr>
          <w:lang w:val="es-ES"/>
        </w:rPr>
        <w:t>cenario 1:</w:t>
      </w:r>
      <w:r w:rsidR="00E06CDA" w:rsidRPr="001A175C">
        <w:rPr>
          <w:lang w:val="es-ES"/>
        </w:rPr>
        <w:tab/>
      </w:r>
    </w:p>
    <w:p w14:paraId="7ECB96A4" w14:textId="426B0D8C" w:rsidR="00CE3F2F" w:rsidRPr="001A175C" w:rsidRDefault="008C1D62" w:rsidP="008C1D62">
      <w:pPr>
        <w:pStyle w:val="Normal1"/>
        <w:jc w:val="both"/>
        <w:rPr>
          <w:lang w:val="es-ES"/>
        </w:rPr>
      </w:pPr>
      <w:r>
        <w:rPr>
          <w:lang w:val="es-ES"/>
        </w:rPr>
        <w:t>El prestamista proporciona un préstamo libre de interés tomando el valor equivalente en tokens MDX del prestatario como aval pero no recibiendo nada a cambio sobre la base de que el prestamista y el prestatario son amigos; o</w:t>
      </w:r>
      <w:r w:rsidR="00E06CDA" w:rsidRPr="001A175C">
        <w:rPr>
          <w:lang w:val="es-ES"/>
        </w:rPr>
        <w:t xml:space="preserve"> </w:t>
      </w:r>
    </w:p>
    <w:p w14:paraId="635F086A" w14:textId="77777777" w:rsidR="00CE3F2F" w:rsidRPr="001A175C" w:rsidRDefault="00CE3F2F">
      <w:pPr>
        <w:pStyle w:val="Normal1"/>
        <w:jc w:val="both"/>
        <w:rPr>
          <w:lang w:val="es-ES"/>
        </w:rPr>
      </w:pPr>
    </w:p>
    <w:p w14:paraId="4FD2A7A5" w14:textId="4F5FE6E2" w:rsidR="00CE3F2F" w:rsidRPr="001A175C" w:rsidRDefault="008C1D62">
      <w:pPr>
        <w:pStyle w:val="Normal1"/>
        <w:jc w:val="both"/>
        <w:rPr>
          <w:lang w:val="es-ES"/>
        </w:rPr>
      </w:pPr>
      <w:r>
        <w:rPr>
          <w:lang w:val="es-ES"/>
        </w:rPr>
        <w:t>Es</w:t>
      </w:r>
      <w:r w:rsidR="00E06CDA" w:rsidRPr="001A175C">
        <w:rPr>
          <w:lang w:val="es-ES"/>
        </w:rPr>
        <w:t>cenario 2:</w:t>
      </w:r>
      <w:r w:rsidR="00E06CDA" w:rsidRPr="001A175C">
        <w:rPr>
          <w:lang w:val="es-ES"/>
        </w:rPr>
        <w:tab/>
      </w:r>
    </w:p>
    <w:p w14:paraId="5F763650" w14:textId="555F56A0" w:rsidR="00CE3F2F" w:rsidRPr="001A175C" w:rsidRDefault="008C1D62" w:rsidP="008C1D62">
      <w:pPr>
        <w:pStyle w:val="Normal1"/>
        <w:jc w:val="both"/>
        <w:rPr>
          <w:lang w:val="es-ES"/>
        </w:rPr>
      </w:pPr>
      <w:r>
        <w:rPr>
          <w:lang w:val="es-ES"/>
        </w:rPr>
        <w:t>El prestamista fija en el contrato inteligente la cantidad de intereses que quiere cargar en el préstamo. Esto se hace a través de una IU fácil de usar (esto es, el prestamista no programa el contrato inteligente, simplemente selecciona la cantidad, bien en % o en cantidad de $).</w:t>
      </w:r>
      <w:r w:rsidR="00E06CDA" w:rsidRPr="001A175C">
        <w:rPr>
          <w:lang w:val="es-ES"/>
        </w:rPr>
        <w:br w:type="page"/>
      </w:r>
    </w:p>
    <w:p w14:paraId="550E7EF1" w14:textId="4116650C" w:rsidR="00CE3F2F" w:rsidRPr="001A175C" w:rsidRDefault="00E06CDA">
      <w:pPr>
        <w:pStyle w:val="Heading2"/>
        <w:rPr>
          <w:lang w:val="es-ES"/>
        </w:rPr>
      </w:pPr>
      <w:bookmarkStart w:id="39" w:name="_k09bp4z5quxj" w:colFirst="0" w:colLast="0"/>
      <w:bookmarkEnd w:id="39"/>
      <w:r w:rsidRPr="001A175C">
        <w:rPr>
          <w:noProof/>
          <w:lang w:val="en-GB" w:eastAsia="en-GB"/>
        </w:rPr>
        <w:lastRenderedPageBreak/>
        <w:drawing>
          <wp:anchor distT="114300" distB="114300" distL="114300" distR="114300" simplePos="0" relativeHeight="251663360" behindDoc="0" locked="0" layoutInCell="1" hidden="0" allowOverlap="1" wp14:anchorId="15977BFB" wp14:editId="6F7C06B3">
            <wp:simplePos x="0" y="0"/>
            <wp:positionH relativeFrom="margin">
              <wp:posOffset>4095750</wp:posOffset>
            </wp:positionH>
            <wp:positionV relativeFrom="paragraph">
              <wp:posOffset>171450</wp:posOffset>
            </wp:positionV>
            <wp:extent cx="2185988" cy="2547698"/>
            <wp:effectExtent l="0" t="0" r="0" b="0"/>
            <wp:wrapSquare wrapText="bothSides" distT="114300" distB="114300" distL="114300" distR="114300"/>
            <wp:docPr id="10" name="image32.png" descr="crypto-card.png"/>
            <wp:cNvGraphicFramePr/>
            <a:graphic xmlns:a="http://schemas.openxmlformats.org/drawingml/2006/main">
              <a:graphicData uri="http://schemas.openxmlformats.org/drawingml/2006/picture">
                <pic:pic xmlns:pic="http://schemas.openxmlformats.org/drawingml/2006/picture">
                  <pic:nvPicPr>
                    <pic:cNvPr id="0" name="image32.png" descr="crypto-card.png"/>
                    <pic:cNvPicPr preferRelativeResize="0"/>
                  </pic:nvPicPr>
                  <pic:blipFill>
                    <a:blip r:embed="rId19"/>
                    <a:srcRect l="65" r="65"/>
                    <a:stretch>
                      <a:fillRect/>
                    </a:stretch>
                  </pic:blipFill>
                  <pic:spPr>
                    <a:xfrm>
                      <a:off x="0" y="0"/>
                      <a:ext cx="2185988" cy="2547698"/>
                    </a:xfrm>
                    <a:prstGeom prst="rect">
                      <a:avLst/>
                    </a:prstGeom>
                    <a:ln/>
                  </pic:spPr>
                </pic:pic>
              </a:graphicData>
            </a:graphic>
          </wp:anchor>
        </w:drawing>
      </w:r>
      <w:r w:rsidR="009C2CD4" w:rsidRPr="001A175C">
        <w:rPr>
          <w:lang w:val="es-ES"/>
        </w:rPr>
        <w:t>Pagos en Grupo</w:t>
      </w:r>
    </w:p>
    <w:p w14:paraId="2828C243" w14:textId="21EA1E4F" w:rsidR="00CE3F2F" w:rsidRPr="001A175C" w:rsidRDefault="008C1D62" w:rsidP="008C1D62">
      <w:pPr>
        <w:pStyle w:val="Normal1"/>
        <w:jc w:val="both"/>
        <w:rPr>
          <w:color w:val="333333"/>
          <w:highlight w:val="white"/>
          <w:lang w:val="es-ES"/>
        </w:rPr>
      </w:pPr>
      <w:r>
        <w:rPr>
          <w:color w:val="333333"/>
          <w:highlight w:val="white"/>
          <w:lang w:val="es-ES"/>
        </w:rPr>
        <w:t>Los pagos en grupo representan un servicio que será proporcionado como resultado de la integración entre la app de Moneymailme y la plataforma de Modex. Permite a los usuarios crear fácilmente pools de caja a través de sistemas de pagos en grupo. Esto es útil para aquellos que comparten gastos en una compra o que se reparten facturas. La funcionalidad de pagos funciona básicamente igual en chats the grupo que en privados.</w:t>
      </w:r>
    </w:p>
    <w:p w14:paraId="3EB14E98" w14:textId="77777777" w:rsidR="00CE3F2F" w:rsidRPr="001A175C" w:rsidRDefault="00CE3F2F">
      <w:pPr>
        <w:pStyle w:val="Normal1"/>
        <w:rPr>
          <w:lang w:val="es-ES"/>
        </w:rPr>
      </w:pPr>
    </w:p>
    <w:p w14:paraId="3320F749" w14:textId="69704E75" w:rsidR="00CE3F2F" w:rsidRPr="001A175C" w:rsidRDefault="008C1D62" w:rsidP="008C1D62">
      <w:pPr>
        <w:pStyle w:val="Normal1"/>
        <w:jc w:val="both"/>
        <w:rPr>
          <w:lang w:val="es-ES"/>
        </w:rPr>
      </w:pPr>
      <w:r>
        <w:rPr>
          <w:color w:val="333333"/>
          <w:lang w:val="es-ES"/>
        </w:rPr>
        <w:t>Debido al hecho de que Modex utiliza contratos inteligentes, los usuarios serán capaces de elegir los miembros involucrados en el pool de fondos, y qué combinación de criptomonedas quieren usar. Usando tecnología blockchain, cada miembro del grupo jugará un rol en la validación de las transacciones.</w:t>
      </w:r>
    </w:p>
    <w:p w14:paraId="12BB6BBC" w14:textId="77777777" w:rsidR="00CE3F2F" w:rsidRPr="001A175C" w:rsidRDefault="00CE3F2F">
      <w:pPr>
        <w:pStyle w:val="Normal1"/>
        <w:rPr>
          <w:lang w:val="es-ES"/>
        </w:rPr>
      </w:pPr>
    </w:p>
    <w:p w14:paraId="3B20D853" w14:textId="188D6415" w:rsidR="00CE3F2F" w:rsidRPr="001A175C" w:rsidRDefault="00E06CDA">
      <w:pPr>
        <w:pStyle w:val="Heading2"/>
        <w:rPr>
          <w:lang w:val="es-ES"/>
        </w:rPr>
      </w:pPr>
      <w:bookmarkStart w:id="40" w:name="_5246gzyg0opb" w:colFirst="0" w:colLast="0"/>
      <w:bookmarkEnd w:id="40"/>
      <w:r w:rsidRPr="001A175C">
        <w:rPr>
          <w:noProof/>
          <w:lang w:val="en-GB" w:eastAsia="en-GB"/>
        </w:rPr>
        <w:drawing>
          <wp:anchor distT="228600" distB="228600" distL="228600" distR="228600" simplePos="0" relativeHeight="251664384" behindDoc="0" locked="0" layoutInCell="1" hidden="0" allowOverlap="1" wp14:anchorId="0419FBEA" wp14:editId="73E1EF49">
            <wp:simplePos x="0" y="0"/>
            <wp:positionH relativeFrom="margin">
              <wp:posOffset>4057650</wp:posOffset>
            </wp:positionH>
            <wp:positionV relativeFrom="paragraph">
              <wp:posOffset>142875</wp:posOffset>
            </wp:positionV>
            <wp:extent cx="1774608" cy="3557588"/>
            <wp:effectExtent l="0" t="0" r="0" b="0"/>
            <wp:wrapSquare wrapText="bothSides" distT="228600" distB="228600" distL="228600" distR="228600"/>
            <wp:docPr id="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a:stretch>
                      <a:fillRect/>
                    </a:stretch>
                  </pic:blipFill>
                  <pic:spPr>
                    <a:xfrm>
                      <a:off x="0" y="0"/>
                      <a:ext cx="1774608" cy="3557588"/>
                    </a:xfrm>
                    <a:prstGeom prst="rect">
                      <a:avLst/>
                    </a:prstGeom>
                    <a:ln/>
                  </pic:spPr>
                </pic:pic>
              </a:graphicData>
            </a:graphic>
          </wp:anchor>
        </w:drawing>
      </w:r>
      <w:r w:rsidR="009C2CD4" w:rsidRPr="001A175C">
        <w:rPr>
          <w:lang w:val="es-ES"/>
        </w:rPr>
        <w:t>Comunidades de Beneficencia</w:t>
      </w:r>
    </w:p>
    <w:p w14:paraId="7617B780" w14:textId="68AB3D53" w:rsidR="00CE3F2F" w:rsidRPr="001A175C" w:rsidRDefault="008C1D62" w:rsidP="008C1D62">
      <w:pPr>
        <w:pStyle w:val="Normal1"/>
        <w:jc w:val="both"/>
        <w:rPr>
          <w:lang w:val="es-ES"/>
        </w:rPr>
      </w:pPr>
      <w:r>
        <w:rPr>
          <w:lang w:val="es-ES"/>
        </w:rPr>
        <w:t>La app de Moneymailme contiene una sección embebida para caridad que se beneficiará de la integración en Modex.</w:t>
      </w:r>
    </w:p>
    <w:p w14:paraId="06E7910E" w14:textId="77777777" w:rsidR="00CE3F2F" w:rsidRPr="001A175C" w:rsidRDefault="00CE3F2F">
      <w:pPr>
        <w:pStyle w:val="Normal1"/>
        <w:rPr>
          <w:lang w:val="es-ES"/>
        </w:rPr>
      </w:pPr>
    </w:p>
    <w:p w14:paraId="7CB47AC2" w14:textId="6E8C9CF9" w:rsidR="00CE3F2F" w:rsidRPr="001A175C" w:rsidRDefault="008C1D62" w:rsidP="008C1D62">
      <w:pPr>
        <w:pStyle w:val="Normal1"/>
        <w:jc w:val="both"/>
        <w:rPr>
          <w:lang w:val="es-ES"/>
        </w:rPr>
      </w:pPr>
      <w:r>
        <w:rPr>
          <w:lang w:val="es-ES"/>
        </w:rPr>
        <w:t>Esta sección muestra un listado de causas que actúan como comunidades. Cada comunidad tiene un administrador de grupo. Siguiendo la integración con Moneymailme, un administrador de grupo puede solicitar dividir donaciones entre miembros de la comunidad. Dentro de las comunidades, los administradores pueden predeterminar pagos mensuales, que se cargarán automáticamente en las cuentas de los miembros (siempre que haya fondos disponibles).</w:t>
      </w:r>
    </w:p>
    <w:p w14:paraId="32D658EB" w14:textId="77777777" w:rsidR="00CE3F2F" w:rsidRPr="001A175C" w:rsidRDefault="00CE3F2F">
      <w:pPr>
        <w:pStyle w:val="Normal1"/>
        <w:rPr>
          <w:lang w:val="es-ES"/>
        </w:rPr>
      </w:pPr>
    </w:p>
    <w:p w14:paraId="641DED56" w14:textId="51903F9F" w:rsidR="00CE3F2F" w:rsidRPr="001A175C" w:rsidRDefault="008C1D62" w:rsidP="008C1D62">
      <w:pPr>
        <w:pStyle w:val="Normal1"/>
        <w:jc w:val="both"/>
        <w:rPr>
          <w:lang w:val="es-ES"/>
        </w:rPr>
      </w:pPr>
      <w:r>
        <w:rPr>
          <w:lang w:val="es-ES"/>
        </w:rPr>
        <w:t>A través de la implementación de contratos inteligentes, Modex permitirá a las comunidades de beneficencia fijar pagos automatizados, usando una regla personalizada con los siguientes parámetros: fecha y cantidad de dinero. En base a esta regla los fondos se transferirán automáticamente desde la cartera del firmante (miembro de la comunidad) a la cartera del administrador de la comunidad.</w:t>
      </w:r>
    </w:p>
    <w:p w14:paraId="6B26DE65" w14:textId="77777777" w:rsidR="00CE3F2F" w:rsidRPr="001A175C" w:rsidRDefault="00CE3F2F">
      <w:pPr>
        <w:pStyle w:val="Heading2"/>
        <w:rPr>
          <w:lang w:val="es-ES"/>
        </w:rPr>
      </w:pPr>
      <w:bookmarkStart w:id="41" w:name="_hy5vomqzrhvj" w:colFirst="0" w:colLast="0"/>
      <w:bookmarkEnd w:id="41"/>
    </w:p>
    <w:p w14:paraId="4D2EC6F2" w14:textId="77777777" w:rsidR="00CE3F2F" w:rsidRPr="001A175C" w:rsidRDefault="00CE3F2F">
      <w:pPr>
        <w:pStyle w:val="Normal1"/>
        <w:rPr>
          <w:lang w:val="es-ES"/>
        </w:rPr>
      </w:pPr>
    </w:p>
    <w:p w14:paraId="16930E4E" w14:textId="77777777" w:rsidR="00CE3F2F" w:rsidRPr="001A175C" w:rsidRDefault="00CE3F2F">
      <w:pPr>
        <w:pStyle w:val="Normal1"/>
        <w:rPr>
          <w:lang w:val="es-ES"/>
        </w:rPr>
      </w:pPr>
    </w:p>
    <w:p w14:paraId="22987864" w14:textId="77777777" w:rsidR="00CE3F2F" w:rsidRPr="001A175C" w:rsidRDefault="00CE3F2F">
      <w:pPr>
        <w:pStyle w:val="Normal1"/>
        <w:rPr>
          <w:lang w:val="es-ES"/>
        </w:rPr>
      </w:pPr>
    </w:p>
    <w:bookmarkStart w:id="42" w:name="_cu4pxbl6vu7" w:colFirst="0" w:colLast="0"/>
    <w:bookmarkEnd w:id="42"/>
    <w:p w14:paraId="4E4F54B1" w14:textId="08BC40AC" w:rsidR="00CE3F2F" w:rsidRPr="001A175C" w:rsidRDefault="0037351C">
      <w:pPr>
        <w:pStyle w:val="Heading1"/>
        <w:ind w:left="0" w:firstLine="0"/>
        <w:rPr>
          <w:lang w:val="es-ES"/>
        </w:rPr>
      </w:pPr>
      <w:r w:rsidRPr="001A175C">
        <w:rPr>
          <w:noProof/>
          <w:lang w:val="en-GB" w:eastAsia="en-GB"/>
        </w:rPr>
        <mc:AlternateContent>
          <mc:Choice Requires="wpg">
            <w:drawing>
              <wp:anchor distT="0" distB="0" distL="0" distR="0" simplePos="0" relativeHeight="251665408" behindDoc="1" locked="0" layoutInCell="1" hidden="0" allowOverlap="1" wp14:anchorId="3DA5B4F6" wp14:editId="73580C38">
                <wp:simplePos x="0" y="0"/>
                <wp:positionH relativeFrom="margin">
                  <wp:posOffset>-971550</wp:posOffset>
                </wp:positionH>
                <wp:positionV relativeFrom="paragraph">
                  <wp:posOffset>796290</wp:posOffset>
                </wp:positionV>
                <wp:extent cx="7868285" cy="3933825"/>
                <wp:effectExtent l="0" t="0" r="5715" b="0"/>
                <wp:wrapTopAndBottom distT="0" distB="0"/>
                <wp:docPr id="26" name="Group 26"/>
                <wp:cNvGraphicFramePr/>
                <a:graphic xmlns:a="http://schemas.openxmlformats.org/drawingml/2006/main">
                  <a:graphicData uri="http://schemas.microsoft.com/office/word/2010/wordprocessingGroup">
                    <wpg:wgp>
                      <wpg:cNvGrpSpPr/>
                      <wpg:grpSpPr>
                        <a:xfrm>
                          <a:off x="0" y="0"/>
                          <a:ext cx="7868285" cy="3933825"/>
                          <a:chOff x="152400" y="285600"/>
                          <a:chExt cx="7400800" cy="3686575"/>
                        </a:xfrm>
                      </wpg:grpSpPr>
                      <pic:pic xmlns:pic="http://schemas.openxmlformats.org/drawingml/2006/picture">
                        <pic:nvPicPr>
                          <pic:cNvPr id="25" name="Shape 25" descr="5 Infos.png"/>
                          <pic:cNvPicPr preferRelativeResize="0"/>
                        </pic:nvPicPr>
                        <pic:blipFill/>
                        <pic:spPr>
                          <a:xfrm>
                            <a:off x="152400" y="577974"/>
                            <a:ext cx="7315198" cy="3288575"/>
                          </a:xfrm>
                          <a:prstGeom prst="rect">
                            <a:avLst/>
                          </a:prstGeom>
                          <a:noFill/>
                          <a:ln>
                            <a:noFill/>
                          </a:ln>
                        </pic:spPr>
                      </pic:pic>
                      <wps:wsp>
                        <wps:cNvPr id="1" name="Text Box 1"/>
                        <wps:cNvSpPr txBox="1"/>
                        <wps:spPr>
                          <a:xfrm>
                            <a:off x="838200" y="285600"/>
                            <a:ext cx="857100" cy="324000"/>
                          </a:xfrm>
                          <a:prstGeom prst="rect">
                            <a:avLst/>
                          </a:prstGeom>
                          <a:noFill/>
                          <a:ln>
                            <a:noFill/>
                          </a:ln>
                        </wps:spPr>
                        <wps:txbx>
                          <w:txbxContent>
                            <w:p w14:paraId="3C4E290F" w14:textId="77777777" w:rsidR="00E02FBB" w:rsidRDefault="00E02FBB">
                              <w:pPr>
                                <w:pStyle w:val="Normal1"/>
                                <w:spacing w:line="240" w:lineRule="auto"/>
                                <w:jc w:val="center"/>
                                <w:textDirection w:val="btLr"/>
                              </w:pPr>
                              <w:r>
                                <w:t>Q4 2017</w:t>
                              </w:r>
                            </w:p>
                          </w:txbxContent>
                        </wps:txbx>
                        <wps:bodyPr wrap="square" lIns="91425" tIns="91425" rIns="91425" bIns="91425" anchor="t" anchorCtr="0"/>
                      </wps:wsp>
                      <wps:wsp>
                        <wps:cNvPr id="3" name="Text Box 3"/>
                        <wps:cNvSpPr txBox="1"/>
                        <wps:spPr>
                          <a:xfrm>
                            <a:off x="2105025" y="285600"/>
                            <a:ext cx="857100" cy="324000"/>
                          </a:xfrm>
                          <a:prstGeom prst="rect">
                            <a:avLst/>
                          </a:prstGeom>
                          <a:noFill/>
                          <a:ln>
                            <a:noFill/>
                          </a:ln>
                        </wps:spPr>
                        <wps:txbx>
                          <w:txbxContent>
                            <w:p w14:paraId="50608BDD" w14:textId="77777777" w:rsidR="00E02FBB" w:rsidRDefault="00E02FBB">
                              <w:pPr>
                                <w:pStyle w:val="Normal1"/>
                                <w:spacing w:line="240" w:lineRule="auto"/>
                                <w:jc w:val="center"/>
                                <w:textDirection w:val="btLr"/>
                              </w:pPr>
                              <w:r>
                                <w:t>Q1 2018</w:t>
                              </w:r>
                            </w:p>
                          </w:txbxContent>
                        </wps:txbx>
                        <wps:bodyPr wrap="square" lIns="91425" tIns="91425" rIns="91425" bIns="91425" anchor="t" anchorCtr="0"/>
                      </wps:wsp>
                      <wps:wsp>
                        <wps:cNvPr id="4" name="Text Box 4"/>
                        <wps:cNvSpPr txBox="1"/>
                        <wps:spPr>
                          <a:xfrm>
                            <a:off x="3371850" y="285600"/>
                            <a:ext cx="857100" cy="324000"/>
                          </a:xfrm>
                          <a:prstGeom prst="rect">
                            <a:avLst/>
                          </a:prstGeom>
                          <a:noFill/>
                          <a:ln>
                            <a:noFill/>
                          </a:ln>
                        </wps:spPr>
                        <wps:txbx>
                          <w:txbxContent>
                            <w:p w14:paraId="68791055" w14:textId="77777777" w:rsidR="00E02FBB" w:rsidRDefault="00E02FBB">
                              <w:pPr>
                                <w:pStyle w:val="Normal1"/>
                                <w:spacing w:line="240" w:lineRule="auto"/>
                                <w:jc w:val="center"/>
                                <w:textDirection w:val="btLr"/>
                              </w:pPr>
                              <w:r>
                                <w:t>Q2 2018</w:t>
                              </w:r>
                            </w:p>
                          </w:txbxContent>
                        </wps:txbx>
                        <wps:bodyPr wrap="square" lIns="91425" tIns="91425" rIns="91425" bIns="91425" anchor="t" anchorCtr="0"/>
                      </wps:wsp>
                      <wps:wsp>
                        <wps:cNvPr id="5" name="Text Box 5"/>
                        <wps:cNvSpPr txBox="1"/>
                        <wps:spPr>
                          <a:xfrm>
                            <a:off x="4676775" y="285600"/>
                            <a:ext cx="857100" cy="324000"/>
                          </a:xfrm>
                          <a:prstGeom prst="rect">
                            <a:avLst/>
                          </a:prstGeom>
                          <a:noFill/>
                          <a:ln>
                            <a:noFill/>
                          </a:ln>
                        </wps:spPr>
                        <wps:txbx>
                          <w:txbxContent>
                            <w:p w14:paraId="1C275DE2" w14:textId="77777777" w:rsidR="00E02FBB" w:rsidRDefault="00E02FBB">
                              <w:pPr>
                                <w:pStyle w:val="Normal1"/>
                                <w:spacing w:line="240" w:lineRule="auto"/>
                                <w:jc w:val="center"/>
                                <w:textDirection w:val="btLr"/>
                              </w:pPr>
                              <w:r>
                                <w:t>Q3 2018</w:t>
                              </w:r>
                            </w:p>
                          </w:txbxContent>
                        </wps:txbx>
                        <wps:bodyPr wrap="square" lIns="91425" tIns="91425" rIns="91425" bIns="91425" anchor="t" anchorCtr="0"/>
                      </wps:wsp>
                      <wps:wsp>
                        <wps:cNvPr id="11" name="Text Box 11"/>
                        <wps:cNvSpPr txBox="1"/>
                        <wps:spPr>
                          <a:xfrm>
                            <a:off x="5905500" y="285600"/>
                            <a:ext cx="857100" cy="324000"/>
                          </a:xfrm>
                          <a:prstGeom prst="rect">
                            <a:avLst/>
                          </a:prstGeom>
                          <a:noFill/>
                          <a:ln>
                            <a:noFill/>
                          </a:ln>
                        </wps:spPr>
                        <wps:txbx>
                          <w:txbxContent>
                            <w:p w14:paraId="73AE7FB8" w14:textId="77777777" w:rsidR="00E02FBB" w:rsidRDefault="00E02FBB">
                              <w:pPr>
                                <w:pStyle w:val="Normal1"/>
                                <w:spacing w:line="240" w:lineRule="auto"/>
                                <w:jc w:val="center"/>
                                <w:textDirection w:val="btLr"/>
                              </w:pPr>
                              <w:r>
                                <w:t>Q4 2018</w:t>
                              </w:r>
                            </w:p>
                          </w:txbxContent>
                        </wps:txbx>
                        <wps:bodyPr wrap="square" lIns="91425" tIns="91425" rIns="91425" bIns="91425" anchor="t" anchorCtr="0"/>
                      </wps:wsp>
                      <wps:wsp>
                        <wps:cNvPr id="14" name="Text Box 14"/>
                        <wps:cNvSpPr txBox="1"/>
                        <wps:spPr>
                          <a:xfrm>
                            <a:off x="381000" y="1067137"/>
                            <a:ext cx="857100" cy="468568"/>
                          </a:xfrm>
                          <a:prstGeom prst="rect">
                            <a:avLst/>
                          </a:prstGeom>
                          <a:noFill/>
                          <a:ln>
                            <a:noFill/>
                          </a:ln>
                        </wps:spPr>
                        <wps:txbx>
                          <w:txbxContent>
                            <w:p w14:paraId="63328C6B" w14:textId="1ACC42B7" w:rsidR="00E02FBB" w:rsidRPr="0037351C" w:rsidRDefault="00E02FBB">
                              <w:pPr>
                                <w:pStyle w:val="Normal1"/>
                                <w:spacing w:line="240" w:lineRule="auto"/>
                                <w:textDirection w:val="btLr"/>
                                <w:rPr>
                                  <w:lang w:val="es-ES"/>
                                </w:rPr>
                              </w:pPr>
                              <w:r>
                                <w:rPr>
                                  <w:sz w:val="16"/>
                                  <w:lang w:val="es-ES"/>
                                </w:rPr>
                                <w:t>Integraciones y Servicios</w:t>
                              </w:r>
                            </w:p>
                          </w:txbxContent>
                        </wps:txbx>
                        <wps:bodyPr wrap="square" lIns="91425" tIns="91425" rIns="91425" bIns="91425" anchor="t" anchorCtr="0"/>
                      </wps:wsp>
                      <wps:wsp>
                        <wps:cNvPr id="16" name="Text Box 16"/>
                        <wps:cNvSpPr txBox="1"/>
                        <wps:spPr>
                          <a:xfrm>
                            <a:off x="381000" y="1600162"/>
                            <a:ext cx="857100" cy="324000"/>
                          </a:xfrm>
                          <a:prstGeom prst="rect">
                            <a:avLst/>
                          </a:prstGeom>
                          <a:noFill/>
                          <a:ln>
                            <a:noFill/>
                          </a:ln>
                        </wps:spPr>
                        <wps:txbx>
                          <w:txbxContent>
                            <w:p w14:paraId="68A821FB" w14:textId="2AECAAC5" w:rsidR="00E02FBB" w:rsidRDefault="00E02FBB">
                              <w:pPr>
                                <w:pStyle w:val="Normal1"/>
                                <w:spacing w:line="240" w:lineRule="auto"/>
                                <w:textDirection w:val="btLr"/>
                              </w:pPr>
                              <w:r>
                                <w:rPr>
                                  <w:sz w:val="16"/>
                                </w:rPr>
                                <w:t>Plataforma API</w:t>
                              </w:r>
                            </w:p>
                          </w:txbxContent>
                        </wps:txbx>
                        <wps:bodyPr wrap="square" lIns="91425" tIns="91425" rIns="91425" bIns="91425" anchor="t" anchorCtr="0"/>
                      </wps:wsp>
                      <wps:wsp>
                        <wps:cNvPr id="18" name="Text Box 18"/>
                        <wps:cNvSpPr txBox="1"/>
                        <wps:spPr>
                          <a:xfrm>
                            <a:off x="1238100" y="1067150"/>
                            <a:ext cx="1181100" cy="575671"/>
                          </a:xfrm>
                          <a:prstGeom prst="rect">
                            <a:avLst/>
                          </a:prstGeom>
                          <a:noFill/>
                          <a:ln>
                            <a:noFill/>
                          </a:ln>
                        </wps:spPr>
                        <wps:txbx>
                          <w:txbxContent>
                            <w:p w14:paraId="6A8D80BF" w14:textId="048613E9" w:rsidR="00E02FBB" w:rsidRDefault="00E02FBB">
                              <w:pPr>
                                <w:pStyle w:val="Normal1"/>
                                <w:spacing w:line="240" w:lineRule="auto"/>
                                <w:textDirection w:val="btLr"/>
                              </w:pPr>
                              <w:r>
                                <w:rPr>
                                  <w:rFonts w:ascii="Lato Light" w:eastAsia="Lato Light" w:hAnsi="Lato Light" w:cs="Lato Light"/>
                                  <w:sz w:val="14"/>
                                </w:rPr>
                                <w:t>- Pasarela de pagos de terceros y casa de cambio</w:t>
                              </w:r>
                            </w:p>
                            <w:p w14:paraId="51911B9E" w14:textId="5973BC3F" w:rsidR="00E02FBB" w:rsidRDefault="00E02FBB">
                              <w:pPr>
                                <w:pStyle w:val="Normal1"/>
                                <w:spacing w:line="240" w:lineRule="auto"/>
                                <w:textDirection w:val="btLr"/>
                              </w:pPr>
                              <w:r>
                                <w:rPr>
                                  <w:rFonts w:ascii="Lato Light" w:eastAsia="Lato Light" w:hAnsi="Lato Light" w:cs="Lato Light"/>
                                  <w:sz w:val="14"/>
                                </w:rPr>
                                <w:t>- Tarjetas de crédito basadas en bitcoin</w:t>
                              </w:r>
                            </w:p>
                          </w:txbxContent>
                        </wps:txbx>
                        <wps:bodyPr wrap="square" lIns="91425" tIns="91425" rIns="91425" bIns="91425" anchor="t" anchorCtr="0"/>
                      </wps:wsp>
                      <wps:wsp>
                        <wps:cNvPr id="19" name="Text Box 19"/>
                        <wps:cNvSpPr txBox="1"/>
                        <wps:spPr>
                          <a:xfrm>
                            <a:off x="1238100" y="1619925"/>
                            <a:ext cx="1181100" cy="485400"/>
                          </a:xfrm>
                          <a:prstGeom prst="rect">
                            <a:avLst/>
                          </a:prstGeom>
                          <a:noFill/>
                          <a:ln>
                            <a:noFill/>
                          </a:ln>
                        </wps:spPr>
                        <wps:txbx>
                          <w:txbxContent>
                            <w:p w14:paraId="352DE93A" w14:textId="37CCFAFA" w:rsidR="00E02FBB" w:rsidRPr="0037351C" w:rsidRDefault="00E02FBB">
                              <w:pPr>
                                <w:pStyle w:val="Normal1"/>
                                <w:spacing w:line="240" w:lineRule="auto"/>
                                <w:textDirection w:val="btLr"/>
                                <w:rPr>
                                  <w:lang w:val="es-ES"/>
                                </w:rPr>
                              </w:pPr>
                              <w:r>
                                <w:rPr>
                                  <w:rFonts w:ascii="Lato Light" w:eastAsia="Lato Light" w:hAnsi="Lato Light" w:cs="Lato Light"/>
                                  <w:sz w:val="14"/>
                                  <w:lang w:val="es-ES"/>
                                </w:rPr>
                                <w:t>Guías y stubs de API</w:t>
                              </w:r>
                            </w:p>
                          </w:txbxContent>
                        </wps:txbx>
                        <wps:bodyPr wrap="square" lIns="91425" tIns="91425" rIns="91425" bIns="91425" anchor="t" anchorCtr="0"/>
                      </wps:wsp>
                      <wps:wsp>
                        <wps:cNvPr id="23" name="Text Box 23"/>
                        <wps:cNvSpPr txBox="1"/>
                        <wps:spPr>
                          <a:xfrm>
                            <a:off x="2504925" y="1067150"/>
                            <a:ext cx="1276500" cy="575671"/>
                          </a:xfrm>
                          <a:prstGeom prst="rect">
                            <a:avLst/>
                          </a:prstGeom>
                          <a:noFill/>
                          <a:ln>
                            <a:noFill/>
                          </a:ln>
                        </wps:spPr>
                        <wps:txbx>
                          <w:txbxContent>
                            <w:p w14:paraId="2298436C" w14:textId="24FC0430" w:rsidR="00E02FBB" w:rsidRDefault="00E02FBB">
                              <w:pPr>
                                <w:pStyle w:val="Normal1"/>
                                <w:spacing w:line="240" w:lineRule="auto"/>
                                <w:textDirection w:val="btLr"/>
                              </w:pPr>
                              <w:r>
                                <w:rPr>
                                  <w:rFonts w:ascii="Lato Light" w:eastAsia="Lato Light" w:hAnsi="Lato Light" w:cs="Lato Light"/>
                                  <w:sz w:val="14"/>
                                </w:rPr>
                                <w:t>- Cartera multidivisa e integración con Moneymailme</w:t>
                              </w:r>
                            </w:p>
                            <w:p w14:paraId="465F3DC2" w14:textId="13FADE71" w:rsidR="00E02FBB" w:rsidRDefault="00E02FBB">
                              <w:pPr>
                                <w:pStyle w:val="Normal1"/>
                                <w:spacing w:line="240" w:lineRule="auto"/>
                                <w:textDirection w:val="btLr"/>
                              </w:pPr>
                              <w:r>
                                <w:rPr>
                                  <w:rFonts w:ascii="Lato Light" w:eastAsia="Lato Light" w:hAnsi="Lato Light" w:cs="Lato Light"/>
                                  <w:sz w:val="14"/>
                                </w:rPr>
                                <w:t>- Tarjetas de crédito basadas en Ethereum</w:t>
                              </w:r>
                            </w:p>
                          </w:txbxContent>
                        </wps:txbx>
                        <wps:bodyPr wrap="square" lIns="91425" tIns="91425" rIns="91425" bIns="91425" anchor="t" anchorCtr="0"/>
                      </wps:wsp>
                      <wps:wsp>
                        <wps:cNvPr id="24" name="Text Box 24"/>
                        <wps:cNvSpPr txBox="1"/>
                        <wps:spPr>
                          <a:xfrm>
                            <a:off x="5067150" y="1067150"/>
                            <a:ext cx="1181100" cy="485400"/>
                          </a:xfrm>
                          <a:prstGeom prst="rect">
                            <a:avLst/>
                          </a:prstGeom>
                          <a:noFill/>
                          <a:ln>
                            <a:noFill/>
                          </a:ln>
                        </wps:spPr>
                        <wps:txbx>
                          <w:txbxContent>
                            <w:p w14:paraId="43D890DE" w14:textId="60392EE4" w:rsidR="00E02FBB" w:rsidRPr="0037351C" w:rsidRDefault="00E02FBB">
                              <w:pPr>
                                <w:pStyle w:val="Normal1"/>
                                <w:spacing w:line="240" w:lineRule="auto"/>
                                <w:textDirection w:val="btLr"/>
                                <w:rPr>
                                  <w:lang w:val="es-ES"/>
                                </w:rPr>
                              </w:pPr>
                              <w:r>
                                <w:rPr>
                                  <w:rFonts w:ascii="Lato Light" w:eastAsia="Lato Light" w:hAnsi="Lato Light" w:cs="Lato Light"/>
                                  <w:sz w:val="14"/>
                                  <w:lang w:val="es-ES"/>
                                </w:rPr>
                                <w:t>Implementación de servicio de escrow de terceros</w:t>
                              </w:r>
                            </w:p>
                          </w:txbxContent>
                        </wps:txbx>
                        <wps:bodyPr wrap="square" lIns="91425" tIns="91425" rIns="91425" bIns="91425" anchor="t" anchorCtr="0"/>
                      </wps:wsp>
                      <wps:wsp>
                        <wps:cNvPr id="27" name="Text Box 27"/>
                        <wps:cNvSpPr txBox="1"/>
                        <wps:spPr>
                          <a:xfrm>
                            <a:off x="6372100" y="1067150"/>
                            <a:ext cx="1181100" cy="485400"/>
                          </a:xfrm>
                          <a:prstGeom prst="rect">
                            <a:avLst/>
                          </a:prstGeom>
                          <a:noFill/>
                          <a:ln>
                            <a:noFill/>
                          </a:ln>
                        </wps:spPr>
                        <wps:txbx>
                          <w:txbxContent>
                            <w:p w14:paraId="6BF81435" w14:textId="38DCDBB4" w:rsidR="00E02FBB" w:rsidRPr="0037351C" w:rsidRDefault="00E02FBB">
                              <w:pPr>
                                <w:pStyle w:val="Normal1"/>
                                <w:spacing w:line="240" w:lineRule="auto"/>
                                <w:textDirection w:val="btLr"/>
                                <w:rPr>
                                  <w:lang w:val="es-ES"/>
                                </w:rPr>
                              </w:pPr>
                              <w:r>
                                <w:rPr>
                                  <w:rFonts w:ascii="Lato Light" w:eastAsia="Lato Light" w:hAnsi="Lato Light" w:cs="Lato Light"/>
                                  <w:sz w:val="14"/>
                                  <w:lang w:val="es-ES"/>
                                </w:rPr>
                                <w:t>Préstamos P2P con soporte Bitcoin y Ethereum</w:t>
                              </w:r>
                            </w:p>
                          </w:txbxContent>
                        </wps:txbx>
                        <wps:bodyPr wrap="square" lIns="91425" tIns="91425" rIns="91425" bIns="91425" anchor="t" anchorCtr="0"/>
                      </wps:wsp>
                      <wps:wsp>
                        <wps:cNvPr id="28" name="Text Box 28"/>
                        <wps:cNvSpPr txBox="1"/>
                        <wps:spPr>
                          <a:xfrm>
                            <a:off x="2514450" y="1619925"/>
                            <a:ext cx="1181100" cy="485400"/>
                          </a:xfrm>
                          <a:prstGeom prst="rect">
                            <a:avLst/>
                          </a:prstGeom>
                          <a:noFill/>
                          <a:ln>
                            <a:noFill/>
                          </a:ln>
                        </wps:spPr>
                        <wps:txbx>
                          <w:txbxContent>
                            <w:p w14:paraId="63F2135C" w14:textId="4E2CA1CF" w:rsidR="00E02FBB" w:rsidRPr="0037351C" w:rsidRDefault="00E02FBB">
                              <w:pPr>
                                <w:pStyle w:val="Normal1"/>
                                <w:spacing w:line="240" w:lineRule="auto"/>
                                <w:textDirection w:val="btLr"/>
                                <w:rPr>
                                  <w:lang w:val="es-ES"/>
                                </w:rPr>
                              </w:pPr>
                              <w:r>
                                <w:rPr>
                                  <w:rFonts w:ascii="Lato Light" w:eastAsia="Lato Light" w:hAnsi="Lato Light" w:cs="Lato Light"/>
                                  <w:sz w:val="14"/>
                                  <w:lang w:val="es-ES"/>
                                </w:rPr>
                                <w:t>APIs de pasarela de pagos y casa de cambio</w:t>
                              </w:r>
                            </w:p>
                          </w:txbxContent>
                        </wps:txbx>
                        <wps:bodyPr wrap="square" lIns="91425" tIns="91425" rIns="91425" bIns="91425" anchor="t" anchorCtr="0"/>
                      </wps:wsp>
                      <wps:wsp>
                        <wps:cNvPr id="29" name="Text Box 29"/>
                        <wps:cNvSpPr txBox="1"/>
                        <wps:spPr>
                          <a:xfrm>
                            <a:off x="3790800" y="1619925"/>
                            <a:ext cx="1181100" cy="485400"/>
                          </a:xfrm>
                          <a:prstGeom prst="rect">
                            <a:avLst/>
                          </a:prstGeom>
                          <a:noFill/>
                          <a:ln>
                            <a:noFill/>
                          </a:ln>
                        </wps:spPr>
                        <wps:txbx>
                          <w:txbxContent>
                            <w:p w14:paraId="467E18F8" w14:textId="3ABDDF31" w:rsidR="00E02FBB" w:rsidRPr="0037351C" w:rsidRDefault="00E02FBB">
                              <w:pPr>
                                <w:pStyle w:val="Normal1"/>
                                <w:spacing w:line="240" w:lineRule="auto"/>
                                <w:textDirection w:val="btLr"/>
                                <w:rPr>
                                  <w:lang w:val="es-ES"/>
                                </w:rPr>
                              </w:pPr>
                              <w:r>
                                <w:rPr>
                                  <w:rFonts w:ascii="Lato Light" w:eastAsia="Lato Light" w:hAnsi="Lato Light" w:cs="Lato Light"/>
                                  <w:sz w:val="14"/>
                                  <w:lang w:val="es-ES"/>
                                </w:rPr>
                                <w:t>Herramientas de emisión de tokens White label</w:t>
                              </w:r>
                            </w:p>
                          </w:txbxContent>
                        </wps:txbx>
                        <wps:bodyPr wrap="square" lIns="91425" tIns="91425" rIns="91425" bIns="91425" anchor="t" anchorCtr="0"/>
                      </wps:wsp>
                      <wps:wsp>
                        <wps:cNvPr id="30" name="Text Box 30"/>
                        <wps:cNvSpPr txBox="1"/>
                        <wps:spPr>
                          <a:xfrm>
                            <a:off x="6343500" y="1648500"/>
                            <a:ext cx="1181100" cy="485400"/>
                          </a:xfrm>
                          <a:prstGeom prst="rect">
                            <a:avLst/>
                          </a:prstGeom>
                          <a:noFill/>
                          <a:ln>
                            <a:noFill/>
                          </a:ln>
                        </wps:spPr>
                        <wps:txbx>
                          <w:txbxContent>
                            <w:p w14:paraId="405E7ED1" w14:textId="7427E87F" w:rsidR="00E02FBB" w:rsidRPr="0037351C" w:rsidRDefault="00E02FBB">
                              <w:pPr>
                                <w:pStyle w:val="Normal1"/>
                                <w:spacing w:line="240" w:lineRule="auto"/>
                                <w:textDirection w:val="btLr"/>
                                <w:rPr>
                                  <w:lang w:val="es-ES"/>
                                </w:rPr>
                              </w:pPr>
                              <w:r>
                                <w:rPr>
                                  <w:rFonts w:ascii="Lato Light" w:eastAsia="Lato Light" w:hAnsi="Lato Light" w:cs="Lato Light"/>
                                  <w:sz w:val="14"/>
                                  <w:lang w:val="es-ES"/>
                                </w:rPr>
                                <w:t>APIs de servicio Escrow</w:t>
                              </w:r>
                            </w:p>
                          </w:txbxContent>
                        </wps:txbx>
                        <wps:bodyPr wrap="square" lIns="91425" tIns="91425" rIns="91425" bIns="91425" anchor="t" anchorCtr="0"/>
                      </wps:wsp>
                      <wps:wsp>
                        <wps:cNvPr id="31" name="Text Box 31"/>
                        <wps:cNvSpPr txBox="1"/>
                        <wps:spPr>
                          <a:xfrm>
                            <a:off x="418755" y="1990687"/>
                            <a:ext cx="857100" cy="401946"/>
                          </a:xfrm>
                          <a:prstGeom prst="rect">
                            <a:avLst/>
                          </a:prstGeom>
                          <a:noFill/>
                          <a:ln>
                            <a:noFill/>
                          </a:ln>
                        </wps:spPr>
                        <wps:txbx>
                          <w:txbxContent>
                            <w:p w14:paraId="581F3A41" w14:textId="669DA362" w:rsidR="00E02FBB" w:rsidRDefault="00E02FBB">
                              <w:pPr>
                                <w:pStyle w:val="Normal1"/>
                                <w:spacing w:line="240" w:lineRule="auto"/>
                                <w:textDirection w:val="btLr"/>
                              </w:pPr>
                              <w:r>
                                <w:rPr>
                                  <w:sz w:val="16"/>
                                </w:rPr>
                                <w:t>Store de Contratos Int.</w:t>
                              </w:r>
                            </w:p>
                          </w:txbxContent>
                        </wps:txbx>
                        <wps:bodyPr wrap="square" lIns="91425" tIns="91425" rIns="91425" bIns="91425" anchor="t" anchorCtr="0"/>
                      </wps:wsp>
                      <wps:wsp>
                        <wps:cNvPr id="32" name="Text Box 32"/>
                        <wps:cNvSpPr txBox="1"/>
                        <wps:spPr>
                          <a:xfrm>
                            <a:off x="2514450" y="2010450"/>
                            <a:ext cx="1181100" cy="596415"/>
                          </a:xfrm>
                          <a:prstGeom prst="rect">
                            <a:avLst/>
                          </a:prstGeom>
                          <a:noFill/>
                          <a:ln>
                            <a:noFill/>
                          </a:ln>
                        </wps:spPr>
                        <wps:txbx>
                          <w:txbxContent>
                            <w:p w14:paraId="50F6DA1B" w14:textId="4B47C021" w:rsidR="00E02FBB" w:rsidRPr="0037351C" w:rsidRDefault="00E02FBB">
                              <w:pPr>
                                <w:pStyle w:val="Normal1"/>
                                <w:spacing w:line="240" w:lineRule="auto"/>
                                <w:textDirection w:val="btLr"/>
                                <w:rPr>
                                  <w:lang w:val="es-ES"/>
                                </w:rPr>
                              </w:pPr>
                              <w:r>
                                <w:rPr>
                                  <w:rFonts w:ascii="Lato Light" w:eastAsia="Lato Light" w:hAnsi="Lato Light" w:cs="Lato Light"/>
                                  <w:sz w:val="14"/>
                                  <w:lang w:val="es-ES"/>
                                </w:rPr>
                                <w:t>Configuración de procesos de auditoría de seguridad y pentesting para Contratos Inteligentes</w:t>
                              </w:r>
                            </w:p>
                          </w:txbxContent>
                        </wps:txbx>
                        <wps:bodyPr wrap="square" lIns="91425" tIns="91425" rIns="91425" bIns="91425" anchor="t" anchorCtr="0"/>
                      </wps:wsp>
                      <wps:wsp>
                        <wps:cNvPr id="33" name="Text Box 33"/>
                        <wps:cNvSpPr txBox="1"/>
                        <wps:spPr>
                          <a:xfrm>
                            <a:off x="3790800" y="2010450"/>
                            <a:ext cx="1355330" cy="703531"/>
                          </a:xfrm>
                          <a:prstGeom prst="rect">
                            <a:avLst/>
                          </a:prstGeom>
                          <a:noFill/>
                          <a:ln>
                            <a:noFill/>
                          </a:ln>
                        </wps:spPr>
                        <wps:txbx>
                          <w:txbxContent>
                            <w:p w14:paraId="696608D6" w14:textId="58402188" w:rsidR="00E02FBB" w:rsidRDefault="00E02FBB">
                              <w:pPr>
                                <w:pStyle w:val="Normal1"/>
                                <w:spacing w:line="240" w:lineRule="auto"/>
                                <w:textDirection w:val="btLr"/>
                              </w:pPr>
                              <w:r>
                                <w:rPr>
                                  <w:rFonts w:ascii="Lato Light" w:eastAsia="Lato Light" w:hAnsi="Lato Light" w:cs="Lato Light"/>
                                  <w:sz w:val="14"/>
                                </w:rPr>
                                <w:t>- Inicio del drllo. De la Store de Contratos Inteligentes</w:t>
                              </w:r>
                            </w:p>
                            <w:p w14:paraId="0A6DE8B7" w14:textId="3084C47B" w:rsidR="00E02FBB" w:rsidRDefault="00E02FBB">
                              <w:pPr>
                                <w:pStyle w:val="Normal1"/>
                                <w:spacing w:line="240" w:lineRule="auto"/>
                                <w:textDirection w:val="btLr"/>
                              </w:pPr>
                              <w:r>
                                <w:rPr>
                                  <w:rFonts w:ascii="Lato Light" w:eastAsia="Lato Light" w:hAnsi="Lato Light" w:cs="Lato Light"/>
                                  <w:sz w:val="14"/>
                                </w:rPr>
                                <w:t>- Alcance de mayor comunidad para shortlists de contratos inteligentes</w:t>
                              </w:r>
                            </w:p>
                          </w:txbxContent>
                        </wps:txbx>
                        <wps:bodyPr wrap="square" lIns="91425" tIns="91425" rIns="91425" bIns="91425" anchor="t" anchorCtr="0"/>
                      </wps:wsp>
                      <wps:wsp>
                        <wps:cNvPr id="34" name="Text Box 34"/>
                        <wps:cNvSpPr txBox="1"/>
                        <wps:spPr>
                          <a:xfrm>
                            <a:off x="5067150" y="2010450"/>
                            <a:ext cx="1181100" cy="485400"/>
                          </a:xfrm>
                          <a:prstGeom prst="rect">
                            <a:avLst/>
                          </a:prstGeom>
                          <a:noFill/>
                          <a:ln>
                            <a:noFill/>
                          </a:ln>
                        </wps:spPr>
                        <wps:txbx>
                          <w:txbxContent>
                            <w:p w14:paraId="5A005307" w14:textId="0AB14A3A" w:rsidR="00E02FBB" w:rsidRPr="0037351C" w:rsidRDefault="00E02FBB">
                              <w:pPr>
                                <w:pStyle w:val="Normal1"/>
                                <w:spacing w:line="240" w:lineRule="auto"/>
                                <w:textDirection w:val="btLr"/>
                                <w:rPr>
                                  <w:lang w:val="es-ES"/>
                                </w:rPr>
                              </w:pPr>
                              <w:r>
                                <w:rPr>
                                  <w:rFonts w:ascii="Lato Light" w:eastAsia="Lato Light" w:hAnsi="Lato Light" w:cs="Lato Light"/>
                                  <w:sz w:val="14"/>
                                  <w:lang w:val="es-ES"/>
                                </w:rPr>
                                <w:t>Implementación de primeros Contratos Inteligentes</w:t>
                              </w:r>
                            </w:p>
                          </w:txbxContent>
                        </wps:txbx>
                        <wps:bodyPr wrap="square" lIns="91425" tIns="91425" rIns="91425" bIns="91425" anchor="t" anchorCtr="0"/>
                      </wps:wsp>
                      <wps:wsp>
                        <wps:cNvPr id="35" name="Text Box 35"/>
                        <wps:cNvSpPr txBox="1"/>
                        <wps:spPr>
                          <a:xfrm>
                            <a:off x="6343500" y="2010450"/>
                            <a:ext cx="1114694" cy="596415"/>
                          </a:xfrm>
                          <a:prstGeom prst="rect">
                            <a:avLst/>
                          </a:prstGeom>
                          <a:noFill/>
                          <a:ln>
                            <a:noFill/>
                          </a:ln>
                        </wps:spPr>
                        <wps:txbx>
                          <w:txbxContent>
                            <w:p w14:paraId="566C3C66" w14:textId="1D9FBE73" w:rsidR="00E02FBB" w:rsidRDefault="00E02FBB">
                              <w:pPr>
                                <w:pStyle w:val="Normal1"/>
                                <w:spacing w:line="240" w:lineRule="auto"/>
                                <w:textDirection w:val="btLr"/>
                              </w:pPr>
                              <w:r>
                                <w:rPr>
                                  <w:rFonts w:ascii="Lato Light" w:eastAsia="Lato Light" w:hAnsi="Lato Light" w:cs="Lato Light"/>
                                  <w:sz w:val="14"/>
                                </w:rPr>
                                <w:t>- Lanzamiento de Store de Contratos Inteligentes</w:t>
                              </w:r>
                            </w:p>
                            <w:p w14:paraId="1155F591" w14:textId="112F9B28" w:rsidR="00E02FBB" w:rsidRDefault="00E02FBB">
                              <w:pPr>
                                <w:pStyle w:val="Normal1"/>
                                <w:spacing w:line="240" w:lineRule="auto"/>
                                <w:textDirection w:val="btLr"/>
                              </w:pPr>
                              <w:r>
                                <w:rPr>
                                  <w:rFonts w:ascii="Lato Light" w:eastAsia="Lato Light" w:hAnsi="Lato Light" w:cs="Lato Light"/>
                                  <w:sz w:val="14"/>
                                </w:rPr>
                                <w:t>- Proceso de prueba de drrlladores pre-selecc.</w:t>
                              </w:r>
                            </w:p>
                          </w:txbxContent>
                        </wps:txbx>
                        <wps:bodyPr wrap="square" lIns="91425" tIns="91425" rIns="91425" bIns="91425" anchor="t" anchorCtr="0"/>
                      </wps:wsp>
                      <wps:wsp>
                        <wps:cNvPr id="36" name="Text Box 36"/>
                        <wps:cNvSpPr txBox="1"/>
                        <wps:spPr>
                          <a:xfrm>
                            <a:off x="381000" y="2448212"/>
                            <a:ext cx="857100" cy="480001"/>
                          </a:xfrm>
                          <a:prstGeom prst="rect">
                            <a:avLst/>
                          </a:prstGeom>
                          <a:noFill/>
                          <a:ln>
                            <a:noFill/>
                          </a:ln>
                        </wps:spPr>
                        <wps:txbx>
                          <w:txbxContent>
                            <w:p w14:paraId="7001FFF1" w14:textId="2CE71F14" w:rsidR="00E02FBB" w:rsidRPr="0037351C" w:rsidRDefault="00E02FBB">
                              <w:pPr>
                                <w:pStyle w:val="Normal1"/>
                                <w:spacing w:line="240" w:lineRule="auto"/>
                                <w:textDirection w:val="btLr"/>
                                <w:rPr>
                                  <w:lang w:val="es-ES"/>
                                </w:rPr>
                              </w:pPr>
                              <w:r>
                                <w:rPr>
                                  <w:sz w:val="16"/>
                                  <w:lang w:val="es-ES"/>
                                </w:rPr>
                                <w:t>Apps de Empresa</w:t>
                              </w:r>
                            </w:p>
                          </w:txbxContent>
                        </wps:txbx>
                        <wps:bodyPr wrap="square" lIns="91425" tIns="91425" rIns="91425" bIns="91425" anchor="t" anchorCtr="0"/>
                      </wps:wsp>
                      <wps:wsp>
                        <wps:cNvPr id="37" name="Text Box 37"/>
                        <wps:cNvSpPr txBox="1"/>
                        <wps:spPr>
                          <a:xfrm>
                            <a:off x="3790800" y="2587596"/>
                            <a:ext cx="1181100" cy="554849"/>
                          </a:xfrm>
                          <a:prstGeom prst="rect">
                            <a:avLst/>
                          </a:prstGeom>
                          <a:noFill/>
                          <a:ln>
                            <a:noFill/>
                          </a:ln>
                        </wps:spPr>
                        <wps:txbx>
                          <w:txbxContent>
                            <w:p w14:paraId="6FA55A91" w14:textId="4D2235C8" w:rsidR="00E02FBB" w:rsidRPr="0037351C" w:rsidRDefault="00E02FBB">
                              <w:pPr>
                                <w:pStyle w:val="Normal1"/>
                                <w:spacing w:line="240" w:lineRule="auto"/>
                                <w:textDirection w:val="btLr"/>
                                <w:rPr>
                                  <w:lang w:val="es-ES"/>
                                </w:rPr>
                              </w:pPr>
                              <w:r>
                                <w:rPr>
                                  <w:rFonts w:ascii="Lato Light" w:eastAsia="Lato Light" w:hAnsi="Lato Light" w:cs="Lato Light"/>
                                  <w:sz w:val="14"/>
                                  <w:lang w:val="es-ES"/>
                                </w:rPr>
                                <w:t>Herramienta de emisión de tokens corporativos. Soluciones White-label para empresas</w:t>
                              </w:r>
                            </w:p>
                          </w:txbxContent>
                        </wps:txbx>
                        <wps:bodyPr wrap="square" lIns="91425" tIns="91425" rIns="91425" bIns="91425" anchor="t" anchorCtr="0"/>
                      </wps:wsp>
                      <wps:wsp>
                        <wps:cNvPr id="38" name="Text Box 38"/>
                        <wps:cNvSpPr txBox="1"/>
                        <wps:spPr>
                          <a:xfrm>
                            <a:off x="6343500" y="2467975"/>
                            <a:ext cx="1181100" cy="485400"/>
                          </a:xfrm>
                          <a:prstGeom prst="rect">
                            <a:avLst/>
                          </a:prstGeom>
                          <a:noFill/>
                          <a:ln>
                            <a:noFill/>
                          </a:ln>
                        </wps:spPr>
                        <wps:txbx>
                          <w:txbxContent>
                            <w:p w14:paraId="00C7A440" w14:textId="2120EC41" w:rsidR="00E02FBB" w:rsidRPr="0037351C" w:rsidRDefault="00E02FBB">
                              <w:pPr>
                                <w:pStyle w:val="Normal1"/>
                                <w:spacing w:line="240" w:lineRule="auto"/>
                                <w:textDirection w:val="btLr"/>
                                <w:rPr>
                                  <w:lang w:val="es-ES"/>
                                </w:rPr>
                              </w:pPr>
                              <w:r>
                                <w:rPr>
                                  <w:rFonts w:ascii="Lato Light" w:eastAsia="Lato Light" w:hAnsi="Lato Light" w:cs="Lato Light"/>
                                  <w:sz w:val="14"/>
                                  <w:lang w:val="es-ES"/>
                                </w:rPr>
                                <w:t>Acceso de empresas a la store de Contratos Inteligentes</w:t>
                              </w:r>
                            </w:p>
                          </w:txbxContent>
                        </wps:txbx>
                        <wps:bodyPr wrap="square" lIns="91425" tIns="91425" rIns="91425" bIns="91425" anchor="t" anchorCtr="0"/>
                      </wps:wsp>
                      <wps:wsp>
                        <wps:cNvPr id="39" name="Text Box 39"/>
                        <wps:cNvSpPr txBox="1"/>
                        <wps:spPr>
                          <a:xfrm>
                            <a:off x="3833725" y="1067325"/>
                            <a:ext cx="1181100" cy="485400"/>
                          </a:xfrm>
                          <a:prstGeom prst="rect">
                            <a:avLst/>
                          </a:prstGeom>
                          <a:noFill/>
                          <a:ln>
                            <a:noFill/>
                          </a:ln>
                        </wps:spPr>
                        <wps:txbx>
                          <w:txbxContent>
                            <w:p w14:paraId="1E30F5D3" w14:textId="23B8AF23" w:rsidR="00E02FBB" w:rsidRPr="0037351C" w:rsidRDefault="00E02FBB">
                              <w:pPr>
                                <w:pStyle w:val="Normal1"/>
                                <w:spacing w:line="240" w:lineRule="auto"/>
                                <w:textDirection w:val="btLr"/>
                                <w:rPr>
                                  <w:lang w:val="es-ES"/>
                                </w:rPr>
                              </w:pPr>
                              <w:r>
                                <w:rPr>
                                  <w:rFonts w:ascii="Lato Light" w:eastAsia="Lato Light" w:hAnsi="Lato Light" w:cs="Lato Light"/>
                                  <w:sz w:val="14"/>
                                  <w:lang w:val="es-ES"/>
                                </w:rPr>
                                <w:t>Soporte eCommerce y POS, almacenamiento Frío en Cartera Modex</w:t>
                              </w:r>
                            </w:p>
                          </w:txbxContent>
                        </wps:txbx>
                        <wps:bodyPr wrap="square" lIns="91425" tIns="91425" rIns="91425" bIns="91425" anchor="t" anchorCtr="0"/>
                      </wps:wsp>
                      <wps:wsp>
                        <wps:cNvPr id="40" name="Text Box 40"/>
                        <wps:cNvSpPr txBox="1"/>
                        <wps:spPr>
                          <a:xfrm>
                            <a:off x="381000" y="2905737"/>
                            <a:ext cx="857100" cy="324000"/>
                          </a:xfrm>
                          <a:prstGeom prst="rect">
                            <a:avLst/>
                          </a:prstGeom>
                          <a:noFill/>
                          <a:ln>
                            <a:noFill/>
                          </a:ln>
                        </wps:spPr>
                        <wps:txbx>
                          <w:txbxContent>
                            <w:p w14:paraId="3345659B" w14:textId="77777777" w:rsidR="00E02FBB" w:rsidRDefault="00E02FBB">
                              <w:pPr>
                                <w:pStyle w:val="Normal1"/>
                                <w:spacing w:line="240" w:lineRule="auto"/>
                                <w:textDirection w:val="btLr"/>
                              </w:pPr>
                              <w:r>
                                <w:rPr>
                                  <w:sz w:val="16"/>
                                </w:rPr>
                                <w:t>Marketing</w:t>
                              </w:r>
                            </w:p>
                          </w:txbxContent>
                        </wps:txbx>
                        <wps:bodyPr wrap="square" lIns="91425" tIns="91425" rIns="91425" bIns="91425" anchor="t" anchorCtr="0"/>
                      </wps:wsp>
                      <wps:wsp>
                        <wps:cNvPr id="41" name="Text Box 41"/>
                        <wps:cNvSpPr txBox="1"/>
                        <wps:spPr>
                          <a:xfrm>
                            <a:off x="381000" y="3391691"/>
                            <a:ext cx="857100" cy="500565"/>
                          </a:xfrm>
                          <a:prstGeom prst="rect">
                            <a:avLst/>
                          </a:prstGeom>
                          <a:noFill/>
                          <a:ln>
                            <a:noFill/>
                          </a:ln>
                        </wps:spPr>
                        <wps:txbx>
                          <w:txbxContent>
                            <w:p w14:paraId="2AD12D5D" w14:textId="57555D18" w:rsidR="00E02FBB" w:rsidRPr="0037351C" w:rsidRDefault="00E02FBB">
                              <w:pPr>
                                <w:pStyle w:val="Normal1"/>
                                <w:spacing w:line="240" w:lineRule="auto"/>
                                <w:textDirection w:val="btLr"/>
                                <w:rPr>
                                  <w:lang w:val="es-ES"/>
                                </w:rPr>
                              </w:pPr>
                              <w:r>
                                <w:rPr>
                                  <w:sz w:val="16"/>
                                  <w:lang w:val="es-ES"/>
                                </w:rPr>
                                <w:t>Drllo. de Negocio</w:t>
                              </w:r>
                            </w:p>
                          </w:txbxContent>
                        </wps:txbx>
                        <wps:bodyPr wrap="square" lIns="91425" tIns="91425" rIns="91425" bIns="91425" anchor="t" anchorCtr="0"/>
                      </wps:wsp>
                      <wps:wsp>
                        <wps:cNvPr id="42" name="Text Box 42"/>
                        <wps:cNvSpPr txBox="1"/>
                        <wps:spPr>
                          <a:xfrm>
                            <a:off x="1238100" y="2914237"/>
                            <a:ext cx="1181100" cy="485400"/>
                          </a:xfrm>
                          <a:prstGeom prst="rect">
                            <a:avLst/>
                          </a:prstGeom>
                          <a:noFill/>
                          <a:ln>
                            <a:noFill/>
                          </a:ln>
                        </wps:spPr>
                        <wps:txbx>
                          <w:txbxContent>
                            <w:p w14:paraId="0DA1007F" w14:textId="1376BF45" w:rsidR="00E02FBB" w:rsidRPr="0037351C" w:rsidRDefault="00E02FBB">
                              <w:pPr>
                                <w:pStyle w:val="Normal1"/>
                                <w:spacing w:line="240" w:lineRule="auto"/>
                                <w:textDirection w:val="btLr"/>
                                <w:rPr>
                                  <w:lang w:val="es-ES"/>
                                </w:rPr>
                              </w:pPr>
                              <w:r>
                                <w:rPr>
                                  <w:rFonts w:ascii="Lato Light" w:eastAsia="Lato Light" w:hAnsi="Lato Light" w:cs="Lato Light"/>
                                  <w:sz w:val="14"/>
                                  <w:lang w:val="es-ES"/>
                                </w:rPr>
                                <w:t>Conferencias y Eventos</w:t>
                              </w:r>
                            </w:p>
                          </w:txbxContent>
                        </wps:txbx>
                        <wps:bodyPr wrap="square" lIns="91425" tIns="91425" rIns="91425" bIns="91425" anchor="t" anchorCtr="0"/>
                      </wps:wsp>
                      <wps:wsp>
                        <wps:cNvPr id="43" name="Text Box 43"/>
                        <wps:cNvSpPr txBox="1"/>
                        <wps:spPr>
                          <a:xfrm>
                            <a:off x="2514450" y="2905750"/>
                            <a:ext cx="1234080" cy="665159"/>
                          </a:xfrm>
                          <a:prstGeom prst="rect">
                            <a:avLst/>
                          </a:prstGeom>
                          <a:noFill/>
                          <a:ln>
                            <a:noFill/>
                          </a:ln>
                        </wps:spPr>
                        <wps:txbx>
                          <w:txbxContent>
                            <w:p w14:paraId="3F31C10A" w14:textId="23144151" w:rsidR="00E02FBB" w:rsidRDefault="00E02FBB">
                              <w:pPr>
                                <w:pStyle w:val="Normal1"/>
                                <w:spacing w:line="240" w:lineRule="auto"/>
                                <w:textDirection w:val="btLr"/>
                              </w:pPr>
                              <w:r>
                                <w:rPr>
                                  <w:rFonts w:ascii="Lato Light" w:eastAsia="Lato Light" w:hAnsi="Lato Light" w:cs="Lato Light"/>
                                  <w:sz w:val="14"/>
                                </w:rPr>
                                <w:t>Lanzamiento de la Campaña de Marketing de 2018: Prog. de Recompensas, CryptoCiudades, Lanz. De Incugadora</w:t>
                              </w:r>
                            </w:p>
                          </w:txbxContent>
                        </wps:txbx>
                        <wps:bodyPr wrap="square" lIns="91425" tIns="91425" rIns="91425" bIns="91425" anchor="t" anchorCtr="0"/>
                      </wps:wsp>
                      <wps:wsp>
                        <wps:cNvPr id="44" name="Text Box 44"/>
                        <wps:cNvSpPr txBox="1"/>
                        <wps:spPr>
                          <a:xfrm>
                            <a:off x="1276200" y="3462575"/>
                            <a:ext cx="1181100" cy="485400"/>
                          </a:xfrm>
                          <a:prstGeom prst="rect">
                            <a:avLst/>
                          </a:prstGeom>
                          <a:noFill/>
                          <a:ln>
                            <a:noFill/>
                          </a:ln>
                        </wps:spPr>
                        <wps:txbx>
                          <w:txbxContent>
                            <w:p w14:paraId="685B1A2A" w14:textId="7101EA7B" w:rsidR="00E02FBB" w:rsidRPr="0037351C" w:rsidRDefault="00E02FBB">
                              <w:pPr>
                                <w:pStyle w:val="Normal1"/>
                                <w:spacing w:line="240" w:lineRule="auto"/>
                                <w:textDirection w:val="btLr"/>
                                <w:rPr>
                                  <w:lang w:val="es-ES"/>
                                </w:rPr>
                              </w:pPr>
                              <w:r>
                                <w:rPr>
                                  <w:rFonts w:ascii="Lato Light" w:eastAsia="Lato Light" w:hAnsi="Lato Light" w:cs="Lato Light"/>
                                  <w:sz w:val="14"/>
                                  <w:lang w:val="es-ES"/>
                                </w:rPr>
                                <w:t>Anuncio de Patrocinios</w:t>
                              </w:r>
                            </w:p>
                          </w:txbxContent>
                        </wps:txbx>
                        <wps:bodyPr wrap="square" lIns="91425" tIns="91425" rIns="91425" bIns="91425" anchor="t" anchorCtr="0"/>
                      </wps:wsp>
                      <wps:wsp>
                        <wps:cNvPr id="45" name="Text Box 45"/>
                        <wps:cNvSpPr txBox="1"/>
                        <wps:spPr>
                          <a:xfrm>
                            <a:off x="2514450" y="3462575"/>
                            <a:ext cx="1181100" cy="485400"/>
                          </a:xfrm>
                          <a:prstGeom prst="rect">
                            <a:avLst/>
                          </a:prstGeom>
                          <a:noFill/>
                          <a:ln>
                            <a:noFill/>
                          </a:ln>
                        </wps:spPr>
                        <wps:txbx>
                          <w:txbxContent>
                            <w:p w14:paraId="60AF6694" w14:textId="219716BA" w:rsidR="00E02FBB" w:rsidRPr="0037351C" w:rsidRDefault="00E02FBB">
                              <w:pPr>
                                <w:pStyle w:val="Normal1"/>
                                <w:spacing w:line="240" w:lineRule="auto"/>
                                <w:textDirection w:val="btLr"/>
                                <w:rPr>
                                  <w:lang w:val="es-ES"/>
                                </w:rPr>
                              </w:pPr>
                              <w:r>
                                <w:rPr>
                                  <w:rFonts w:ascii="Lato Light" w:eastAsia="Lato Light" w:hAnsi="Lato Light" w:cs="Lato Light"/>
                                  <w:sz w:val="14"/>
                                  <w:lang w:val="es-ES"/>
                                </w:rPr>
                                <w:t>Due Diligence de Fusiones y Adquisiciones</w:t>
                              </w:r>
                            </w:p>
                          </w:txbxContent>
                        </wps:txbx>
                        <wps:bodyPr wrap="square" lIns="91425" tIns="91425" rIns="91425" bIns="91425" anchor="t" anchorCtr="0"/>
                      </wps:wsp>
                      <wps:wsp>
                        <wps:cNvPr id="46" name="Text Box 46"/>
                        <wps:cNvSpPr txBox="1"/>
                        <wps:spPr>
                          <a:xfrm>
                            <a:off x="5086275" y="2914250"/>
                            <a:ext cx="1181100" cy="485400"/>
                          </a:xfrm>
                          <a:prstGeom prst="rect">
                            <a:avLst/>
                          </a:prstGeom>
                          <a:noFill/>
                          <a:ln>
                            <a:noFill/>
                          </a:ln>
                        </wps:spPr>
                        <wps:txbx>
                          <w:txbxContent>
                            <w:p w14:paraId="2FE63F33" w14:textId="23B91B16" w:rsidR="00E02FBB" w:rsidRPr="0037351C" w:rsidRDefault="00E02FBB">
                              <w:pPr>
                                <w:pStyle w:val="Normal1"/>
                                <w:spacing w:line="240" w:lineRule="auto"/>
                                <w:textDirection w:val="btLr"/>
                                <w:rPr>
                                  <w:lang w:val="es-ES"/>
                                </w:rPr>
                              </w:pPr>
                              <w:r>
                                <w:rPr>
                                  <w:rFonts w:ascii="Lato Light" w:eastAsia="Lato Light" w:hAnsi="Lato Light" w:cs="Lato Light"/>
                                  <w:sz w:val="14"/>
                                  <w:lang w:val="es-ES"/>
                                </w:rPr>
                                <w:t>Publicación del progreso de la campaña, lanzamiento de evento Modex EOY</w:t>
                              </w:r>
                            </w:p>
                          </w:txbxContent>
                        </wps:txbx>
                        <wps:bodyPr wrap="square" lIns="91425" tIns="91425" rIns="91425" bIns="91425" anchor="t" anchorCtr="0"/>
                      </wps:wsp>
                      <wps:wsp>
                        <wps:cNvPr id="47" name="Text Box 47"/>
                        <wps:cNvSpPr txBox="1"/>
                        <wps:spPr>
                          <a:xfrm>
                            <a:off x="3828975" y="3016059"/>
                            <a:ext cx="1181100" cy="485400"/>
                          </a:xfrm>
                          <a:prstGeom prst="rect">
                            <a:avLst/>
                          </a:prstGeom>
                          <a:noFill/>
                          <a:ln>
                            <a:noFill/>
                          </a:ln>
                        </wps:spPr>
                        <wps:txbx>
                          <w:txbxContent>
                            <w:p w14:paraId="1551A769" w14:textId="7392E9EC" w:rsidR="00E02FBB" w:rsidRPr="0037351C" w:rsidRDefault="00E02FBB">
                              <w:pPr>
                                <w:pStyle w:val="Normal1"/>
                                <w:spacing w:line="240" w:lineRule="auto"/>
                                <w:textDirection w:val="btLr"/>
                                <w:rPr>
                                  <w:lang w:val="es-ES"/>
                                </w:rPr>
                              </w:pPr>
                              <w:r>
                                <w:rPr>
                                  <w:rFonts w:ascii="Lato Light" w:eastAsia="Lato Light" w:hAnsi="Lato Light" w:cs="Lato Light"/>
                                  <w:sz w:val="14"/>
                                  <w:lang w:val="es-ES"/>
                                </w:rPr>
                                <w:t>Marketing Ongoing, Inbound y Tradicional</w:t>
                              </w:r>
                            </w:p>
                          </w:txbxContent>
                        </wps:txbx>
                        <wps:bodyPr wrap="square" lIns="91425" tIns="91425" rIns="91425" bIns="91425" anchor="t" anchorCtr="0"/>
                      </wps:wsp>
                      <wps:wsp>
                        <wps:cNvPr id="48" name="Text Box 48"/>
                        <wps:cNvSpPr txBox="1"/>
                        <wps:spPr>
                          <a:xfrm>
                            <a:off x="5095625" y="3486775"/>
                            <a:ext cx="1181100" cy="485400"/>
                          </a:xfrm>
                          <a:prstGeom prst="rect">
                            <a:avLst/>
                          </a:prstGeom>
                          <a:noFill/>
                          <a:ln>
                            <a:noFill/>
                          </a:ln>
                        </wps:spPr>
                        <wps:txbx>
                          <w:txbxContent>
                            <w:p w14:paraId="4C234E61" w14:textId="79F6D733" w:rsidR="00E02FBB" w:rsidRPr="0037351C" w:rsidRDefault="00E02FBB">
                              <w:pPr>
                                <w:pStyle w:val="Normal1"/>
                                <w:spacing w:line="240" w:lineRule="auto"/>
                                <w:textDirection w:val="btLr"/>
                                <w:rPr>
                                  <w:lang w:val="es-ES"/>
                                </w:rPr>
                              </w:pPr>
                              <w:r>
                                <w:rPr>
                                  <w:rFonts w:ascii="Lato Light" w:eastAsia="Lato Light" w:hAnsi="Lato Light" w:cs="Lato Light"/>
                                  <w:sz w:val="14"/>
                                  <w:lang w:val="es-ES"/>
                                </w:rPr>
                                <w:t>Lanzamiento e Programa de Socios</w:t>
                              </w:r>
                            </w:p>
                          </w:txbxContent>
                        </wps:txbx>
                        <wps:bodyPr wrap="square" lIns="91425" tIns="91425" rIns="91425" bIns="91425" anchor="t" anchorCtr="0"/>
                      </wps:wsp>
                      <wps:wsp>
                        <wps:cNvPr id="49" name="Text Box 49"/>
                        <wps:cNvSpPr txBox="1"/>
                        <wps:spPr>
                          <a:xfrm>
                            <a:off x="6343575" y="2914250"/>
                            <a:ext cx="1114711" cy="656659"/>
                          </a:xfrm>
                          <a:prstGeom prst="rect">
                            <a:avLst/>
                          </a:prstGeom>
                          <a:noFill/>
                          <a:ln>
                            <a:noFill/>
                          </a:ln>
                        </wps:spPr>
                        <wps:txbx>
                          <w:txbxContent>
                            <w:p w14:paraId="11B4E6E7" w14:textId="67A6FF3E" w:rsidR="00E02FBB" w:rsidRPr="0037351C" w:rsidRDefault="00E02FBB">
                              <w:pPr>
                                <w:pStyle w:val="Normal1"/>
                                <w:spacing w:line="240" w:lineRule="auto"/>
                                <w:textDirection w:val="btLr"/>
                                <w:rPr>
                                  <w:lang w:val="es-ES"/>
                                </w:rPr>
                              </w:pPr>
                              <w:r>
                                <w:rPr>
                                  <w:rFonts w:ascii="Lato Light" w:eastAsia="Lato Light" w:hAnsi="Lato Light" w:cs="Lato Light"/>
                                  <w:sz w:val="14"/>
                                  <w:lang w:val="es-ES"/>
                                </w:rPr>
                                <w:t>Campañas en marcha: Publicación de los Programas 2019 Crypto City e Incubator</w:t>
                              </w:r>
                            </w:p>
                          </w:txbxContent>
                        </wps:txbx>
                        <wps:bodyPr wrap="square" lIns="91425" tIns="91425" rIns="91425" bIns="91425" anchor="t" anchorCtr="0"/>
                      </wps:wsp>
                      <wps:wsp>
                        <wps:cNvPr id="50" name="Text Box 50"/>
                        <wps:cNvSpPr txBox="1"/>
                        <wps:spPr>
                          <a:xfrm>
                            <a:off x="6372100" y="3486775"/>
                            <a:ext cx="1181100" cy="485400"/>
                          </a:xfrm>
                          <a:prstGeom prst="rect">
                            <a:avLst/>
                          </a:prstGeom>
                          <a:noFill/>
                          <a:ln>
                            <a:noFill/>
                          </a:ln>
                        </wps:spPr>
                        <wps:txbx>
                          <w:txbxContent>
                            <w:p w14:paraId="1159B529" w14:textId="1EBB51EC" w:rsidR="00E02FBB" w:rsidRPr="0097515C" w:rsidRDefault="00E02FBB">
                              <w:pPr>
                                <w:pStyle w:val="Normal1"/>
                                <w:spacing w:line="240" w:lineRule="auto"/>
                                <w:textDirection w:val="btLr"/>
                                <w:rPr>
                                  <w:lang w:val="es-ES"/>
                                </w:rPr>
                              </w:pPr>
                              <w:r>
                                <w:rPr>
                                  <w:rFonts w:ascii="Lato Light" w:eastAsia="Lato Light" w:hAnsi="Lato Light" w:cs="Lato Light"/>
                                  <w:sz w:val="14"/>
                                  <w:lang w:val="es-ES"/>
                                </w:rPr>
                                <w:t>Publicación de Adquisiciones</w:t>
                              </w:r>
                            </w:p>
                          </w:txbxContent>
                        </wps:txbx>
                        <wps:bodyPr wrap="square" lIns="91425" tIns="91425" rIns="91425" bIns="91425" anchor="t" anchorCtr="0"/>
                      </wps:wsp>
                    </wpg:wgp>
                  </a:graphicData>
                </a:graphic>
                <wp14:sizeRelH relativeFrom="margin">
                  <wp14:pctWidth>0</wp14:pctWidth>
                </wp14:sizeRelH>
              </wp:anchor>
            </w:drawing>
          </mc:Choice>
          <mc:Fallback>
            <w:pict>
              <v:group w14:anchorId="3DA5B4F6" id="Group_x0020_26" o:spid="_x0000_s1026" style="position:absolute;margin-left:-76.5pt;margin-top:62.7pt;width:619.55pt;height:309.75pt;z-index:-251651072;mso-wrap-distance-left:0;mso-wrap-distance-right:0;mso-position-horizontal-relative:margin;mso-width-relative:margin" coordorigin="152400,285600" coordsize="7400800,368657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x0020_25" o:spid="_x0000_s1027" type="#_x0000_t75" alt="5 Infos.png" style="position:absolute;left:152400;top:577974;width:7315198;height:3288575;visibility:visible;mso-wrap-style:square" o:preferrelative="f"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8q&#10;AXTEAAAA2wAAAA8AAABkcnMvZG93bnJldi54bWxEj1trAjEUhN+F/odwCn3TbC2KrkbphaqP1org&#10;23Fz9kI3J8smNeu/N4Lg4zAz3zDzZWdqcabWVZYVvA4SEMSZ1RUXCva/3/0JCOeRNdaWScGFHCwX&#10;T705ptoG/qHzzhciQtilqKD0vkmldFlJBt3ANsTRy21r0EfZFlK3GCLc1HKYJGNpsOK4UGJDnyVl&#10;f7t/o+Dj7euAYZKvT/qk87A6TtdhO1Xq5bl7n4Hw1PlH+N7eaAXDEdy+xB8gF1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8qAXTEAAAA2wAAAA8AAAAAAAAAAAAAAAAAnAIA&#10;AGRycy9kb3ducmV2LnhtbFBLBQYAAAAABAAEAPcAAACNAwAAAAA=&#10;"/>
                <v:shapetype id="_x0000_t202" coordsize="21600,21600" o:spt="202" path="m0,0l0,21600,21600,21600,21600,0xe">
                  <v:stroke joinstyle="miter"/>
                  <v:path gradientshapeok="t" o:connecttype="rect"/>
                </v:shapetype>
                <v:shape id="Text_x0020_Box_x0020_1" o:spid="_x0000_s1028" type="#_x0000_t202" style="position:absolute;left:838200;top:285600;width:857100;height:324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X80NxAAA&#10;ANoAAAAPAAAAZHJzL2Rvd25yZXYueG1sRE9NawIxEL0X+h/CFHopmm0PUlejlEKLCCJdS9HbsJnd&#10;pN1Mtpuoq7/eCIWehsf7nOm8d404UBesZwWPwwwEcem15VrB5+Zt8AwiRGSNjWdScKIA89ntzRRz&#10;7Y/8QYci1iKFcMhRgYmxzaUMpSGHYehb4sRVvnMYE+xqqTs8pnDXyKcsG0mHllODwZZeDZU/xd4p&#10;GH9tH6qdNef6ff09qhbFyv4uV0rd3/UvExCR+vgv/nMvdJoP11euV84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l/NDcQAAADaAAAADwAAAAAAAAAAAAAAAACXAgAAZHJzL2Rv&#10;d25yZXYueG1sUEsFBgAAAAAEAAQA9QAAAIgDAAAAAA==&#10;" filled="f" stroked="f">
                  <v:textbox inset="91425emu,91425emu,91425emu,91425emu">
                    <w:txbxContent>
                      <w:p w14:paraId="3C4E290F" w14:textId="77777777" w:rsidR="00E02FBB" w:rsidRDefault="00E02FBB">
                        <w:pPr>
                          <w:pStyle w:val="Normal1"/>
                          <w:spacing w:line="240" w:lineRule="auto"/>
                          <w:jc w:val="center"/>
                          <w:textDirection w:val="btLr"/>
                        </w:pPr>
                        <w:r>
                          <w:t>Q4 2017</w:t>
                        </w:r>
                      </w:p>
                    </w:txbxContent>
                  </v:textbox>
                </v:shape>
                <v:shape id="Text_x0020_Box_x0020_3" o:spid="_x0000_s1029" type="#_x0000_t202" style="position:absolute;left:2105025;top:285600;width:857100;height:324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wfbhxgAA&#10;ANoAAAAPAAAAZHJzL2Rvd25yZXYueG1sRI9BSwMxFITvgv8hPMGL2GwrlLptWqTQUgpF3Iro7bF5&#10;u0ndvGw3sV399Y0geBxm5htmtuhdI07UBetZwXCQgSAuvbZcK3jdr+4nIEJE1th4JgXfFGAxv76a&#10;Ya79mV/oVMRaJAiHHBWYGNtcylAachgGviVOXuU7hzHJrpa6w3OCu0aOsmwsHVpOCwZbWhoqP4sv&#10;p+Dx7f2u+rDmp14/H8bVptjZ43an1O1N/zQFEamP/+G/9kYreIDfK+kGyPk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VwfbhxgAAANoAAAAPAAAAAAAAAAAAAAAAAJcCAABkcnMv&#10;ZG93bnJldi54bWxQSwUGAAAAAAQABAD1AAAAigMAAAAA&#10;" filled="f" stroked="f">
                  <v:textbox inset="91425emu,91425emu,91425emu,91425emu">
                    <w:txbxContent>
                      <w:p w14:paraId="50608BDD" w14:textId="77777777" w:rsidR="00E02FBB" w:rsidRDefault="00E02FBB">
                        <w:pPr>
                          <w:pStyle w:val="Normal1"/>
                          <w:spacing w:line="240" w:lineRule="auto"/>
                          <w:jc w:val="center"/>
                          <w:textDirection w:val="btLr"/>
                        </w:pPr>
                        <w:r>
                          <w:t>Q1 2018</w:t>
                        </w:r>
                      </w:p>
                    </w:txbxContent>
                  </v:textbox>
                </v:shape>
                <v:shape id="Text_x0020_Box_x0020_4" o:spid="_x0000_s1030" type="#_x0000_t202" style="position:absolute;left:3371850;top:285600;width:857100;height:324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KG6VxgAA&#10;ANoAAAAPAAAAZHJzL2Rvd25yZXYueG1sRI9BSwMxFITvgv8hPMGL2GyLlLptWqTQUgpF3Iro7bF5&#10;u0ndvGw3sV399Y0geBxm5htmtuhdI07UBetZwXCQgSAuvbZcK3jdr+4nIEJE1th4JgXfFGAxv76a&#10;Ya79mV/oVMRaJAiHHBWYGNtcylAachgGviVOXuU7hzHJrpa6w3OCu0aOsmwsHVpOCwZbWhoqP4sv&#10;p+Dx7f2u+rDmp14/H8bVptjZ43an1O1N/zQFEamP/+G/9kYreIDfK+kGyPk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aKG6VxgAAANoAAAAPAAAAAAAAAAAAAAAAAJcCAABkcnMv&#10;ZG93bnJldi54bWxQSwUGAAAAAAQABAD1AAAAigMAAAAA&#10;" filled="f" stroked="f">
                  <v:textbox inset="91425emu,91425emu,91425emu,91425emu">
                    <w:txbxContent>
                      <w:p w14:paraId="68791055" w14:textId="77777777" w:rsidR="00E02FBB" w:rsidRDefault="00E02FBB">
                        <w:pPr>
                          <w:pStyle w:val="Normal1"/>
                          <w:spacing w:line="240" w:lineRule="auto"/>
                          <w:jc w:val="center"/>
                          <w:textDirection w:val="btLr"/>
                        </w:pPr>
                        <w:r>
                          <w:t>Q2 2018</w:t>
                        </w:r>
                      </w:p>
                    </w:txbxContent>
                  </v:textbox>
                </v:shape>
                <v:shape id="Text_x0020_Box_x0020_5" o:spid="_x0000_s1031" type="#_x0000_t202" style="position:absolute;left:4676775;top:285600;width:857100;height:324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ZMsOxgAA&#10;ANoAAAAPAAAAZHJzL2Rvd25yZXYueG1sRI9BSwMxFITvgv8hPMGL2GwLlrptWqTQUgpF3Iro7bF5&#10;u0ndvGw3sV399Y0geBxm5htmtuhdI07UBetZwXCQgSAuvbZcK3jdr+4nIEJE1th4JgXfFGAxv76a&#10;Ya79mV/oVMRaJAiHHBWYGNtcylAachgGviVOXuU7hzHJrpa6w3OCu0aOsmwsHVpOCwZbWhoqP4sv&#10;p+Dx7f2u+rDmp14/H8bVptjZ43an1O1N/zQFEamP/+G/9kYreIDfK+kGyPk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1ZMsOxgAAANoAAAAPAAAAAAAAAAAAAAAAAJcCAABkcnMv&#10;ZG93bnJldi54bWxQSwUGAAAAAAQABAD1AAAAigMAAAAA&#10;" filled="f" stroked="f">
                  <v:textbox inset="91425emu,91425emu,91425emu,91425emu">
                    <w:txbxContent>
                      <w:p w14:paraId="1C275DE2" w14:textId="77777777" w:rsidR="00E02FBB" w:rsidRDefault="00E02FBB">
                        <w:pPr>
                          <w:pStyle w:val="Normal1"/>
                          <w:spacing w:line="240" w:lineRule="auto"/>
                          <w:jc w:val="center"/>
                          <w:textDirection w:val="btLr"/>
                        </w:pPr>
                        <w:r>
                          <w:t>Q3 2018</w:t>
                        </w:r>
                      </w:p>
                    </w:txbxContent>
                  </v:textbox>
                </v:shape>
                <v:shape id="Text_x0020_Box_x0020_11" o:spid="_x0000_s1032" type="#_x0000_t202" style="position:absolute;left:5905500;top:285600;width:857100;height:324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sZqPxQAA&#10;ANsAAAAPAAAAZHJzL2Rvd25yZXYueG1sRE9NawIxEL0X/A9hBC9Fs3qQujVKKbSIIKVbEb0Nm9lN&#10;2s1ku4m67a9vCoXe5vE+Z7nuXSMu1AXrWcF0koEgLr22XCvYvz2N70CEiKyx8UwKvijAejW4WWKu&#10;/ZVf6VLEWqQQDjkqMDG2uZShNOQwTHxLnLjKdw5jgl0tdYfXFO4aOcuyuXRoOTUYbOnRUPlRnJ2C&#10;xeF4W52s+a6fX97n1abY2c/tTqnRsH+4BxGpj//iP/dGp/lT+P0lHSBX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2xmo/FAAAA2wAAAA8AAAAAAAAAAAAAAAAAlwIAAGRycy9k&#10;b3ducmV2LnhtbFBLBQYAAAAABAAEAPUAAACJAwAAAAA=&#10;" filled="f" stroked="f">
                  <v:textbox inset="91425emu,91425emu,91425emu,91425emu">
                    <w:txbxContent>
                      <w:p w14:paraId="73AE7FB8" w14:textId="77777777" w:rsidR="00E02FBB" w:rsidRDefault="00E02FBB">
                        <w:pPr>
                          <w:pStyle w:val="Normal1"/>
                          <w:spacing w:line="240" w:lineRule="auto"/>
                          <w:jc w:val="center"/>
                          <w:textDirection w:val="btLr"/>
                        </w:pPr>
                        <w:r>
                          <w:t>Q4 2018</w:t>
                        </w:r>
                      </w:p>
                    </w:txbxContent>
                  </v:textbox>
                </v:shape>
                <v:shape id="Text_x0020_Box_x0020_14" o:spid="_x0000_s1033" type="#_x0000_t202" style="position:absolute;left:381000;top:1067137;width:857100;height:4685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xjkXxQAA&#10;ANsAAAAPAAAAZHJzL2Rvd25yZXYueG1sRE/fS8MwEH4X/B/CCb6ISzdkzG7ZkMHGGAyxE9G3o7k2&#10;mc2la+JW/esXQfDtPr6fN1v0rhEn6oL1rGA4yEAQl15brhW87lf3ExAhImtsPJOCbwqwmF9fzTDX&#10;/swvdCpiLVIIhxwVmBjbXMpQGnIYBr4lTlzlO4cxwa6WusNzCneNHGXZWDq0nBoMtrQ0VH4WX07B&#10;49v7XfVhzU+9fj6Mq02xs8ftTqnbm/5pCiJSH//Ff+6NTvMf4PeXdIC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3GORfFAAAA2wAAAA8AAAAAAAAAAAAAAAAAlwIAAGRycy9k&#10;b3ducmV2LnhtbFBLBQYAAAAABAAEAPUAAACJAwAAAAA=&#10;" filled="f" stroked="f">
                  <v:textbox inset="91425emu,91425emu,91425emu,91425emu">
                    <w:txbxContent>
                      <w:p w14:paraId="63328C6B" w14:textId="1ACC42B7" w:rsidR="00E02FBB" w:rsidRPr="0037351C" w:rsidRDefault="00E02FBB">
                        <w:pPr>
                          <w:pStyle w:val="Normal1"/>
                          <w:spacing w:line="240" w:lineRule="auto"/>
                          <w:textDirection w:val="btLr"/>
                          <w:rPr>
                            <w:lang w:val="es-ES"/>
                          </w:rPr>
                        </w:pPr>
                        <w:r>
                          <w:rPr>
                            <w:sz w:val="16"/>
                            <w:lang w:val="es-ES"/>
                          </w:rPr>
                          <w:t>Integraciones y Servicios</w:t>
                        </w:r>
                      </w:p>
                    </w:txbxContent>
                  </v:textbox>
                </v:shape>
                <v:shape id="Text_x0020_Box_x0020_16" o:spid="_x0000_s1034" type="#_x0000_t202" style="position:absolute;left:381000;top:1600162;width:857100;height:324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WAL7xQAA&#10;ANsAAAAPAAAAZHJzL2Rvd25yZXYueG1sRE/fS8MwEH4X/B/CDfYiW+oeinbLxhCUIQyxjrG9Hc21&#10;iTaX2sSt+tebgeDbfXw/b7EaXCtO1AfrWcHtNANBXHltuVGwe3uc3IEIEVlj65kUfFOA1fL6aoGF&#10;9md+pVMZG5FCOBSowMTYFVKGypDDMPUdceJq3zuMCfaN1D2eU7hr5SzLcunQcmow2NGDoeqj/HIK&#10;7veHm/pozU/z9PKe15tyaz+ft0qNR8N6DiLSEP/Ff+6NTvNzuPySDpDL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JYAvvFAAAA2wAAAA8AAAAAAAAAAAAAAAAAlwIAAGRycy9k&#10;b3ducmV2LnhtbFBLBQYAAAAABAAEAPUAAACJAwAAAAA=&#10;" filled="f" stroked="f">
                  <v:textbox inset="91425emu,91425emu,91425emu,91425emu">
                    <w:txbxContent>
                      <w:p w14:paraId="68A821FB" w14:textId="2AECAAC5" w:rsidR="00E02FBB" w:rsidRDefault="00E02FBB">
                        <w:pPr>
                          <w:pStyle w:val="Normal1"/>
                          <w:spacing w:line="240" w:lineRule="auto"/>
                          <w:textDirection w:val="btLr"/>
                        </w:pPr>
                        <w:r>
                          <w:rPr>
                            <w:sz w:val="16"/>
                          </w:rPr>
                          <w:t>Plataforma API</w:t>
                        </w:r>
                      </w:p>
                    </w:txbxContent>
                  </v:textbox>
                </v:shape>
                <v:shape id="Text_x0020_Box_x0020_18" o:spid="_x0000_s1035" type="#_x0000_t202" style="position:absolute;left:1238100;top:1067150;width:1181100;height:57567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izMSxwAA&#10;ANsAAAAPAAAAZHJzL2Rvd25yZXYueG1sRI9BSwMxEIXvQv9DmIIXsVk9FF2bFilUilDEVaS9DZvZ&#10;TXQzWTexXf31zkHwNsN78943i9UYOnWkIfnIBq5mBSjiOlrPrYHXl83lDaiUkS12kcnANyVYLSdn&#10;CyxtPPEzHavcKgnhVKIBl3Nfap1qRwHTLPbEojVxCJhlHVptBzxJeOj0dVHMdUDP0uCwp7Wj+qP6&#10;CgZu3/YXzcG7n/bh6X3ebKud/3zcGXM+He/vQGUa87/573prBV9g5RcZQC9/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nIszEscAAADbAAAADwAAAAAAAAAAAAAAAACXAgAAZHJz&#10;L2Rvd25yZXYueG1sUEsFBgAAAAAEAAQA9QAAAIsDAAAAAA==&#10;" filled="f" stroked="f">
                  <v:textbox inset="91425emu,91425emu,91425emu,91425emu">
                    <w:txbxContent>
                      <w:p w14:paraId="6A8D80BF" w14:textId="048613E9" w:rsidR="00E02FBB" w:rsidRDefault="00E02FBB">
                        <w:pPr>
                          <w:pStyle w:val="Normal1"/>
                          <w:spacing w:line="240" w:lineRule="auto"/>
                          <w:textDirection w:val="btLr"/>
                        </w:pPr>
                        <w:r>
                          <w:rPr>
                            <w:rFonts w:ascii="Lato Light" w:eastAsia="Lato Light" w:hAnsi="Lato Light" w:cs="Lato Light"/>
                            <w:sz w:val="14"/>
                          </w:rPr>
                          <w:t>- Pasarela de pagos de terceros y casa de cambio</w:t>
                        </w:r>
                      </w:p>
                      <w:p w14:paraId="51911B9E" w14:textId="5973BC3F" w:rsidR="00E02FBB" w:rsidRDefault="00E02FBB">
                        <w:pPr>
                          <w:pStyle w:val="Normal1"/>
                          <w:spacing w:line="240" w:lineRule="auto"/>
                          <w:textDirection w:val="btLr"/>
                        </w:pPr>
                        <w:r>
                          <w:rPr>
                            <w:rFonts w:ascii="Lato Light" w:eastAsia="Lato Light" w:hAnsi="Lato Light" w:cs="Lato Light"/>
                            <w:sz w:val="14"/>
                          </w:rPr>
                          <w:t>- Tarjetas de crédito basadas en bitcoin</w:t>
                        </w:r>
                      </w:p>
                    </w:txbxContent>
                  </v:textbox>
                </v:shape>
                <v:shape id="Text_x0020_Box_x0020_19" o:spid="_x0000_s1036" type="#_x0000_t202" style="position:absolute;left:1238100;top:1619925;width:1181100;height:485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x5aJxQAA&#10;ANsAAAAPAAAAZHJzL2Rvd25yZXYueG1sRE9NawIxEL0X/A9hBC+lZu1B6moUKbRIQUpXKe1t2Mxu&#10;opvJuom67a9vCoXe5vE+Z7HqXSMu1AXrWcFknIEgLr22XCvY757uHkCEiKyx8UwKvijAajm4WWCu&#10;/ZXf6FLEWqQQDjkqMDG2uZShNOQwjH1LnLjKdw5jgl0tdYfXFO4aeZ9lU+nQcmow2NKjofJYnJ2C&#10;2fvHbfVpzXf9/HqYVptia08vW6VGw349BxGpj//iP/dGp/kz+P0lHSCX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PHlonFAAAA2wAAAA8AAAAAAAAAAAAAAAAAlwIAAGRycy9k&#10;b3ducmV2LnhtbFBLBQYAAAAABAAEAPUAAACJAwAAAAA=&#10;" filled="f" stroked="f">
                  <v:textbox inset="91425emu,91425emu,91425emu,91425emu">
                    <w:txbxContent>
                      <w:p w14:paraId="352DE93A" w14:textId="37CCFAFA" w:rsidR="00E02FBB" w:rsidRPr="0037351C" w:rsidRDefault="00E02FBB">
                        <w:pPr>
                          <w:pStyle w:val="Normal1"/>
                          <w:spacing w:line="240" w:lineRule="auto"/>
                          <w:textDirection w:val="btLr"/>
                          <w:rPr>
                            <w:lang w:val="es-ES"/>
                          </w:rPr>
                        </w:pPr>
                        <w:r>
                          <w:rPr>
                            <w:rFonts w:ascii="Lato Light" w:eastAsia="Lato Light" w:hAnsi="Lato Light" w:cs="Lato Light"/>
                            <w:sz w:val="14"/>
                            <w:lang w:val="es-ES"/>
                          </w:rPr>
                          <w:t>Guías y stubs de API</w:t>
                        </w:r>
                      </w:p>
                    </w:txbxContent>
                  </v:textbox>
                </v:shape>
                <v:shape id="Text_x0020_Box_x0020_23" o:spid="_x0000_s1037" type="#_x0000_t202" style="position:absolute;left:2504925;top:1067150;width:1276500;height:57567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" filled="f" stroked="f">
                  <v:textbox inset="91425emu,91425emu,91425emu,91425emu">
                    <w:txbxContent>
                      <w:p w14:paraId="2298436C" w14:textId="24FC0430" w:rsidR="00E02FBB" w:rsidRDefault="00E02FBB">
                        <w:pPr>
                          <w:pStyle w:val="Normal1"/>
                          <w:spacing w:line="240" w:lineRule="auto"/>
                          <w:textDirection w:val="btLr"/>
                        </w:pPr>
                        <w:r>
                          <w:rPr>
                            <w:rFonts w:ascii="Lato Light" w:eastAsia="Lato Light" w:hAnsi="Lato Light" w:cs="Lato Light"/>
                            <w:sz w:val="14"/>
                          </w:rPr>
                          <w:t>- Cartera multidivisa e integración con Moneymailme</w:t>
                        </w:r>
                      </w:p>
                      <w:p w14:paraId="465F3DC2" w14:textId="13FADE71" w:rsidR="00E02FBB" w:rsidRDefault="00E02FBB">
                        <w:pPr>
                          <w:pStyle w:val="Normal1"/>
                          <w:spacing w:line="240" w:lineRule="auto"/>
                          <w:textDirection w:val="btLr"/>
                        </w:pPr>
                        <w:r>
                          <w:rPr>
                            <w:rFonts w:ascii="Lato Light" w:eastAsia="Lato Light" w:hAnsi="Lato Light" w:cs="Lato Light"/>
                            <w:sz w:val="14"/>
                          </w:rPr>
                          <w:t>- Tarjetas de crédito basadas en Ethereum</w:t>
                        </w:r>
                      </w:p>
                    </w:txbxContent>
                  </v:textbox>
                </v:shape>
                <v:shape id="Text_x0020_Box_x0020_24" o:spid="_x0000_s1038" type="#_x0000_t202" style="position:absolute;left:5067150;top:1067150;width:1181100;height:485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" filled="f" stroked="f">
                  <v:textbox inset="91425emu,91425emu,91425emu,91425emu">
                    <w:txbxContent>
                      <w:p w14:paraId="43D890DE" w14:textId="60392EE4" w:rsidR="00E02FBB" w:rsidRPr="0037351C" w:rsidRDefault="00E02FBB">
                        <w:pPr>
                          <w:pStyle w:val="Normal1"/>
                          <w:spacing w:line="240" w:lineRule="auto"/>
                          <w:textDirection w:val="btLr"/>
                          <w:rPr>
                            <w:lang w:val="es-ES"/>
                          </w:rPr>
                        </w:pPr>
                        <w:r>
                          <w:rPr>
                            <w:rFonts w:ascii="Lato Light" w:eastAsia="Lato Light" w:hAnsi="Lato Light" w:cs="Lato Light"/>
                            <w:sz w:val="14"/>
                            <w:lang w:val="es-ES"/>
                          </w:rPr>
                          <w:t>Implementación de servicio de escrow de terceros</w:t>
                        </w:r>
                      </w:p>
                    </w:txbxContent>
                  </v:textbox>
                </v:shape>
                <v:shape id="Text_x0020_Box_x0020_27" o:spid="_x0000_s1039" type="#_x0000_t202" style="position:absolute;left:6372100;top:1067150;width:1181100;height:485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" filled="f" stroked="f">
                  <v:textbox inset="91425emu,91425emu,91425emu,91425emu">
                    <w:txbxContent>
                      <w:p w14:paraId="6BF81435" w14:textId="38DCDBB4" w:rsidR="00E02FBB" w:rsidRPr="0037351C" w:rsidRDefault="00E02FBB">
                        <w:pPr>
                          <w:pStyle w:val="Normal1"/>
                          <w:spacing w:line="240" w:lineRule="auto"/>
                          <w:textDirection w:val="btLr"/>
                          <w:rPr>
                            <w:lang w:val="es-ES"/>
                          </w:rPr>
                        </w:pPr>
                        <w:r>
                          <w:rPr>
                            <w:rFonts w:ascii="Lato Light" w:eastAsia="Lato Light" w:hAnsi="Lato Light" w:cs="Lato Light"/>
                            <w:sz w:val="14"/>
                            <w:lang w:val="es-ES"/>
                          </w:rPr>
                          <w:t>Préstamos P2P con soporte Bitcoin y Ethereum</w:t>
                        </w:r>
                      </w:p>
                    </w:txbxContent>
                  </v:textbox>
                </v:shape>
                <v:shape id="Text_x0020_Box_x0020_28" o:spid="_x0000_s1040" type="#_x0000_t202" style="position:absolute;left:2514450;top:1619925;width:1181100;height:485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5/mvxAAA&#10;ANsAAAAPAAAAZHJzL2Rvd25yZXYueG1sRE/Pa8IwFL4L+x/CG+wiM50H0WqUMdiQgYxVkXl7NK9N&#10;tHnpmky7/fXLQfD48f1erHrXiDN1wXpW8DTKQBCXXluuFey2r49TECEia2w8k4JfCrBa3g0WmGt/&#10;4U86F7EWKYRDjgpMjG0uZSgNOQwj3xInrvKdw5hgV0vd4SWFu0aOs2wiHVpODQZbejFUnoofp2C2&#10;/xpWB2v+6reP46RaFxv7/b5R6uG+f56DiNTHm/jqXmsF4zQ2fUk/QC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Uuf5r8QAAADbAAAADwAAAAAAAAAAAAAAAACXAgAAZHJzL2Rv&#10;d25yZXYueG1sUEsFBgAAAAAEAAQA9QAAAIgDAAAAAA==&#10;" filled="f" stroked="f">
                  <v:textbox inset="91425emu,91425emu,91425emu,91425emu">
                    <w:txbxContent>
                      <w:p w14:paraId="63F2135C" w14:textId="4E2CA1CF" w:rsidR="00E02FBB" w:rsidRPr="0037351C" w:rsidRDefault="00E02FBB">
                        <w:pPr>
                          <w:pStyle w:val="Normal1"/>
                          <w:spacing w:line="240" w:lineRule="auto"/>
                          <w:textDirection w:val="btLr"/>
                          <w:rPr>
                            <w:lang w:val="es-ES"/>
                          </w:rPr>
                        </w:pPr>
                        <w:r>
                          <w:rPr>
                            <w:rFonts w:ascii="Lato Light" w:eastAsia="Lato Light" w:hAnsi="Lato Light" w:cs="Lato Light"/>
                            <w:sz w:val="14"/>
                            <w:lang w:val="es-ES"/>
                          </w:rPr>
                          <w:t>APIs de pasarela de pagos y casa de cambio</w:t>
                        </w:r>
                      </w:p>
                    </w:txbxContent>
                  </v:textbox>
                </v:shape>
                <v:shape id="Text_x0020_Box_x0020_29" o:spid="_x0000_s1041" type="#_x0000_t202" style="position:absolute;left:3790800;top:1619925;width:1181100;height:485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q1w0xwAA&#10;ANsAAAAPAAAAZHJzL2Rvd25yZXYueG1sRI9BawIxFITvBf9DeEIvRbP1IHU1iggtUpDSrYjeHpu3&#10;m7Sbl+0m1W1/fSMUehxm5htmsepdI87UBetZwf04A0Fcem25VrB/exw9gAgRWWPjmRR8U4DVcnCz&#10;wFz7C7/SuYi1SBAOOSowMba5lKE05DCMfUucvMp3DmOSXS11h5cEd42cZNlUOrScFgy2tDFUfhRf&#10;TsHscLyrTtb81E8v79NqW+zs5/NOqdthv56DiNTH//Bfe6sVTGZw/ZJ+gFz+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PatcNMcAAADbAAAADwAAAAAAAAAAAAAAAACXAgAAZHJz&#10;L2Rvd25yZXYueG1sUEsFBgAAAAAEAAQA9QAAAIsDAAAAAA==&#10;" filled="f" stroked="f">
                  <v:textbox inset="91425emu,91425emu,91425emu,91425emu">
                    <w:txbxContent>
                      <w:p w14:paraId="467E18F8" w14:textId="3ABDDF31" w:rsidR="00E02FBB" w:rsidRPr="0037351C" w:rsidRDefault="00E02FBB">
                        <w:pPr>
                          <w:pStyle w:val="Normal1"/>
                          <w:spacing w:line="240" w:lineRule="auto"/>
                          <w:textDirection w:val="btLr"/>
                          <w:rPr>
                            <w:lang w:val="es-ES"/>
                          </w:rPr>
                        </w:pPr>
                        <w:r>
                          <w:rPr>
                            <w:rFonts w:ascii="Lato Light" w:eastAsia="Lato Light" w:hAnsi="Lato Light" w:cs="Lato Light"/>
                            <w:sz w:val="14"/>
                            <w:lang w:val="es-ES"/>
                          </w:rPr>
                          <w:t>Herramientas de emisión de tokens White label</w:t>
                        </w:r>
                      </w:p>
                    </w:txbxContent>
                  </v:textbox>
                </v:shape>
                <v:shape id="Text_x0020_Box_x0020_30" o:spid="_x0000_s1042" type="#_x0000_t202" style="position:absolute;left:6343500;top:1648500;width:1181100;height:485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SGN0xAAA&#10;ANsAAAAPAAAAZHJzL2Rvd25yZXYueG1sRE9da8IwFH0f+B/CFfYyZroNxHVGGYMNGYhYRdzbpblt&#10;os1N12Ta7dcvD4KPh/M9nfeuESfqgvWs4GGUgSAuvbZcK9hu3u8nIEJE1th4JgW/FGA+G9xMMdf+&#10;zGs6FbEWKYRDjgpMjG0uZSgNOQwj3xInrvKdw5hgV0vd4TmFu0Y+ZtlYOrScGgy29GaoPBY/TsHz&#10;bn9XfVnzV3+sDuNqUSzt9+dSqdth//oCIlIfr+KLe6EVPKX16Uv6AXL2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UhjdMQAAADbAAAADwAAAAAAAAAAAAAAAACXAgAAZHJzL2Rv&#10;d25yZXYueG1sUEsFBgAAAAAEAAQA9QAAAIgDAAAAAA==&#10;" filled="f" stroked="f">
                  <v:textbox inset="91425emu,91425emu,91425emu,91425emu">
                    <w:txbxContent>
                      <w:p w14:paraId="405E7ED1" w14:textId="7427E87F" w:rsidR="00E02FBB" w:rsidRPr="0037351C" w:rsidRDefault="00E02FBB">
                        <w:pPr>
                          <w:pStyle w:val="Normal1"/>
                          <w:spacing w:line="240" w:lineRule="auto"/>
                          <w:textDirection w:val="btLr"/>
                          <w:rPr>
                            <w:lang w:val="es-ES"/>
                          </w:rPr>
                        </w:pPr>
                        <w:r>
                          <w:rPr>
                            <w:rFonts w:ascii="Lato Light" w:eastAsia="Lato Light" w:hAnsi="Lato Light" w:cs="Lato Light"/>
                            <w:sz w:val="14"/>
                            <w:lang w:val="es-ES"/>
                          </w:rPr>
                          <w:t>APIs de servicio Escrow</w:t>
                        </w:r>
                      </w:p>
                    </w:txbxContent>
                  </v:textbox>
                </v:shape>
                <v:shape id="Text_x0020_Box_x0020_31" o:spid="_x0000_s1043" type="#_x0000_t202" style="position:absolute;left:418755;top:1990687;width:857100;height:40194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" filled="f" stroked="f">
                  <v:textbox inset="91425emu,91425emu,91425emu,91425emu">
                    <w:txbxContent>
                      <w:p w14:paraId="581F3A41" w14:textId="669DA362" w:rsidR="00E02FBB" w:rsidRDefault="00E02FBB">
                        <w:pPr>
                          <w:pStyle w:val="Normal1"/>
                          <w:spacing w:line="240" w:lineRule="auto"/>
                          <w:textDirection w:val="btLr"/>
                        </w:pPr>
                        <w:r>
                          <w:rPr>
                            <w:sz w:val="16"/>
                          </w:rPr>
                          <w:t>Store de Contratos Int.</w:t>
                        </w:r>
                      </w:p>
                    </w:txbxContent>
                  </v:textbox>
                </v:shape>
                <v:shape id="Text_x0020_Box_x0020_32" o:spid="_x0000_s1044" type="#_x0000_t202" style="position:absolute;left:2514450;top:2010450;width:1181100;height:5964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" filled="f" stroked="f">
                  <v:textbox inset="91425emu,91425emu,91425emu,91425emu">
                    <w:txbxContent>
                      <w:p w14:paraId="50F6DA1B" w14:textId="4B47C021" w:rsidR="00E02FBB" w:rsidRPr="0037351C" w:rsidRDefault="00E02FBB">
                        <w:pPr>
                          <w:pStyle w:val="Normal1"/>
                          <w:spacing w:line="240" w:lineRule="auto"/>
                          <w:textDirection w:val="btLr"/>
                          <w:rPr>
                            <w:lang w:val="es-ES"/>
                          </w:rPr>
                        </w:pPr>
                        <w:r>
                          <w:rPr>
                            <w:rFonts w:ascii="Lato Light" w:eastAsia="Lato Light" w:hAnsi="Lato Light" w:cs="Lato Light"/>
                            <w:sz w:val="14"/>
                            <w:lang w:val="es-ES"/>
                          </w:rPr>
                          <w:t>Configuración de procesos de auditoría de seguridad y pentesting para Contratos Inteligentes</w:t>
                        </w:r>
                      </w:p>
                    </w:txbxContent>
                  </v:textbox>
                </v:shape>
                <v:shape id="Text_x0020_Box_x0020_33" o:spid="_x0000_s1045" type="#_x0000_t202" style="position:absolute;left:3790800;top:2010450;width:1355330;height:7035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mv0DxwAA&#10;ANsAAAAPAAAAZHJzL2Rvd25yZXYueG1sRI9BSwMxFITvgv8hPKEXabNtodi1aSmFliIU6Sqit8fm&#10;7Sa6edluYrv6640geBxm5htmsepdI87UBetZwXiUgSAuvbZcK3h+2g7vQISIrLHxTAq+KMBqeX21&#10;wFz7Cx/pXMRaJAiHHBWYGNtcylAachhGviVOXuU7hzHJrpa6w0uCu0ZOsmwmHVpOCwZb2hgqP4pP&#10;p2D+8npbvVnzXe8e32fVvjjY08NBqcFNv74HEamP/+G/9l4rmE7h90v6AXL5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2Zr9A8cAAADbAAAADwAAAAAAAAAAAAAAAACXAgAAZHJz&#10;L2Rvd25yZXYueG1sUEsFBgAAAAAEAAQA9QAAAIsDAAAAAA==&#10;" filled="f" stroked="f">
                  <v:textbox inset="91425emu,91425emu,91425emu,91425emu">
                    <w:txbxContent>
                      <w:p w14:paraId="696608D6" w14:textId="58402188" w:rsidR="00E02FBB" w:rsidRDefault="00E02FBB">
                        <w:pPr>
                          <w:pStyle w:val="Normal1"/>
                          <w:spacing w:line="240" w:lineRule="auto"/>
                          <w:textDirection w:val="btLr"/>
                        </w:pPr>
                        <w:r>
                          <w:rPr>
                            <w:rFonts w:ascii="Lato Light" w:eastAsia="Lato Light" w:hAnsi="Lato Light" w:cs="Lato Light"/>
                            <w:sz w:val="14"/>
                          </w:rPr>
                          <w:t>- Inicio del drllo. De la Store de Contratos Inteligentes</w:t>
                        </w:r>
                      </w:p>
                      <w:p w14:paraId="0A6DE8B7" w14:textId="3084C47B" w:rsidR="00E02FBB" w:rsidRDefault="00E02FBB">
                        <w:pPr>
                          <w:pStyle w:val="Normal1"/>
                          <w:spacing w:line="240" w:lineRule="auto"/>
                          <w:textDirection w:val="btLr"/>
                        </w:pPr>
                        <w:r>
                          <w:rPr>
                            <w:rFonts w:ascii="Lato Light" w:eastAsia="Lato Light" w:hAnsi="Lato Light" w:cs="Lato Light"/>
                            <w:sz w:val="14"/>
                          </w:rPr>
                          <w:t>- Alcance de mayor comunidad para shortlists de contratos inteligentes</w:t>
                        </w:r>
                      </w:p>
                    </w:txbxContent>
                  </v:textbox>
                </v:shape>
                <v:shape id="Text_x0020_Box_x0020_34" o:spid="_x0000_s1046" type="#_x0000_t202" style="position:absolute;left:5067150;top:2010450;width:1181100;height:485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" filled="f" stroked="f">
                  <v:textbox inset="91425emu,91425emu,91425emu,91425emu">
                    <w:txbxContent>
                      <w:p w14:paraId="5A005307" w14:textId="0AB14A3A" w:rsidR="00E02FBB" w:rsidRPr="0037351C" w:rsidRDefault="00E02FBB">
                        <w:pPr>
                          <w:pStyle w:val="Normal1"/>
                          <w:spacing w:line="240" w:lineRule="auto"/>
                          <w:textDirection w:val="btLr"/>
                          <w:rPr>
                            <w:lang w:val="es-ES"/>
                          </w:rPr>
                        </w:pPr>
                        <w:r>
                          <w:rPr>
                            <w:rFonts w:ascii="Lato Light" w:eastAsia="Lato Light" w:hAnsi="Lato Light" w:cs="Lato Light"/>
                            <w:sz w:val="14"/>
                            <w:lang w:val="es-ES"/>
                          </w:rPr>
                          <w:t>Implementación de primeros Contratos Inteligentes</w:t>
                        </w:r>
                      </w:p>
                    </w:txbxContent>
                  </v:textbox>
                </v:shape>
                <v:shape id="Text_x0020_Box_x0020_35" o:spid="_x0000_s1047" type="#_x0000_t202" style="position:absolute;left:6343500;top:2010450;width:1114694;height:5964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" filled="f" stroked="f">
                  <v:textbox inset="91425emu,91425emu,91425emu,91425emu">
                    <w:txbxContent>
                      <w:p w14:paraId="566C3C66" w14:textId="1D9FBE73" w:rsidR="00E02FBB" w:rsidRDefault="00E02FBB">
                        <w:pPr>
                          <w:pStyle w:val="Normal1"/>
                          <w:spacing w:line="240" w:lineRule="auto"/>
                          <w:textDirection w:val="btLr"/>
                        </w:pPr>
                        <w:r>
                          <w:rPr>
                            <w:rFonts w:ascii="Lato Light" w:eastAsia="Lato Light" w:hAnsi="Lato Light" w:cs="Lato Light"/>
                            <w:sz w:val="14"/>
                          </w:rPr>
                          <w:t>- Lanzamiento de Store de Contratos Inteligentes</w:t>
                        </w:r>
                      </w:p>
                      <w:p w14:paraId="1155F591" w14:textId="112F9B28" w:rsidR="00E02FBB" w:rsidRDefault="00E02FBB">
                        <w:pPr>
                          <w:pStyle w:val="Normal1"/>
                          <w:spacing w:line="240" w:lineRule="auto"/>
                          <w:textDirection w:val="btLr"/>
                        </w:pPr>
                        <w:r>
                          <w:rPr>
                            <w:rFonts w:ascii="Lato Light" w:eastAsia="Lato Light" w:hAnsi="Lato Light" w:cs="Lato Light"/>
                            <w:sz w:val="14"/>
                          </w:rPr>
                          <w:t>- Proceso de prueba de drrlladores pre-selecc.</w:t>
                        </w:r>
                      </w:p>
                    </w:txbxContent>
                  </v:textbox>
                </v:shape>
                <v:shape id="Text_x0020_Box_x0020_36" o:spid="_x0000_s1048" type="#_x0000_t202" style="position:absolute;left:381000;top:2448212;width:857100;height:48000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7V6bxwAA&#10;ANsAAAAPAAAAZHJzL2Rvd25yZXYueG1sRI9RS8MwFIXfBf9DuMJeZEs3oWhdNmTgGIMhVhn6dmlu&#10;m2hzU5tsq/76RRB8PJxzvsOZLwfXiiP1wXpWMJ1kIIgrry03Cl5fHse3IEJE1th6JgXfFGC5uLyY&#10;Y6H9iZ/pWMZGJAiHAhWYGLtCylAZchgmviNOXu17hzHJvpG6x1OCu1bOsiyXDi2nBYMdrQxVn+XB&#10;Kbjbv13X79b8NOunj7zelDv7td0pNboaHu5BRBrif/ivvdEKbnL4/ZJ+gFyc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ye1em8cAAADbAAAADwAAAAAAAAAAAAAAAACXAgAAZHJz&#10;L2Rvd25yZXYueG1sUEsFBgAAAAAEAAQA9QAAAIsDAAAAAA==&#10;" filled="f" stroked="f">
                  <v:textbox inset="91425emu,91425emu,91425emu,91425emu">
                    <w:txbxContent>
                      <w:p w14:paraId="7001FFF1" w14:textId="2CE71F14" w:rsidR="00E02FBB" w:rsidRPr="0037351C" w:rsidRDefault="00E02FBB">
                        <w:pPr>
                          <w:pStyle w:val="Normal1"/>
                          <w:spacing w:line="240" w:lineRule="auto"/>
                          <w:textDirection w:val="btLr"/>
                          <w:rPr>
                            <w:lang w:val="es-ES"/>
                          </w:rPr>
                        </w:pPr>
                        <w:r>
                          <w:rPr>
                            <w:sz w:val="16"/>
                            <w:lang w:val="es-ES"/>
                          </w:rPr>
                          <w:t>Apps de Empresa</w:t>
                        </w:r>
                      </w:p>
                    </w:txbxContent>
                  </v:textbox>
                </v:shape>
                <v:shape id="Text_x0020_Box_x0020_37" o:spid="_x0000_s1049" type="#_x0000_t202" style="position:absolute;left:3790800;top:2587596;width:1181100;height:5548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" filled="f" stroked="f">
                  <v:textbox inset="91425emu,91425emu,91425emu,91425emu">
                    <w:txbxContent>
                      <w:p w14:paraId="6FA55A91" w14:textId="4D2235C8" w:rsidR="00E02FBB" w:rsidRPr="0037351C" w:rsidRDefault="00E02FBB">
                        <w:pPr>
                          <w:pStyle w:val="Normal1"/>
                          <w:spacing w:line="240" w:lineRule="auto"/>
                          <w:textDirection w:val="btLr"/>
                          <w:rPr>
                            <w:lang w:val="es-ES"/>
                          </w:rPr>
                        </w:pPr>
                        <w:r>
                          <w:rPr>
                            <w:rFonts w:ascii="Lato Light" w:eastAsia="Lato Light" w:hAnsi="Lato Light" w:cs="Lato Light"/>
                            <w:sz w:val="14"/>
                            <w:lang w:val="es-ES"/>
                          </w:rPr>
                          <w:t>Herramienta de emisión de tokens corporativos. Soluciones White-label para empresas</w:t>
                        </w:r>
                      </w:p>
                    </w:txbxContent>
                  </v:textbox>
                </v:shape>
                <v:shape id="Text_x0020_Box_x0020_38" o:spid="_x0000_s1050" type="#_x0000_t202" style="position:absolute;left:6343500;top:2467975;width:1181100;height:485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Pm9yxAAA&#10;ANsAAAAPAAAAZHJzL2Rvd25yZXYueG1sRE9da8IwFH0f+B/CFfYyZroNxHVGGYMNGYhYRdzbpblt&#10;os1N12Ta7dcvD4KPh/M9nfeuESfqgvWs4GGUgSAuvbZcK9hu3u8nIEJE1th4JgW/FGA+G9xMMdf+&#10;zGs6FbEWKYRDjgpMjG0uZSgNOQwj3xInrvKdw5hgV0vd4TmFu0Y+ZtlYOrScGgy29GaoPBY/TsHz&#10;bn9XfVnzV3+sDuNqUSzt9+dSqdth//oCIlIfr+KLe6EVPKWx6Uv6AXL2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1z5vcsQAAADbAAAADwAAAAAAAAAAAAAAAACXAgAAZHJzL2Rv&#10;d25yZXYueG1sUEsFBgAAAAAEAAQA9QAAAIgDAAAAAA==&#10;" filled="f" stroked="f">
                  <v:textbox inset="91425emu,91425emu,91425emu,91425emu">
                    <w:txbxContent>
                      <w:p w14:paraId="00C7A440" w14:textId="2120EC41" w:rsidR="00E02FBB" w:rsidRPr="0037351C" w:rsidRDefault="00E02FBB">
                        <w:pPr>
                          <w:pStyle w:val="Normal1"/>
                          <w:spacing w:line="240" w:lineRule="auto"/>
                          <w:textDirection w:val="btLr"/>
                          <w:rPr>
                            <w:lang w:val="es-ES"/>
                          </w:rPr>
                        </w:pPr>
                        <w:r>
                          <w:rPr>
                            <w:rFonts w:ascii="Lato Light" w:eastAsia="Lato Light" w:hAnsi="Lato Light" w:cs="Lato Light"/>
                            <w:sz w:val="14"/>
                            <w:lang w:val="es-ES"/>
                          </w:rPr>
                          <w:t>Acceso de empresas a la store de Contratos Inteligentes</w:t>
                        </w:r>
                      </w:p>
                    </w:txbxContent>
                  </v:textbox>
                </v:shape>
                <v:shape id="Text_x0020_Box_x0020_39" o:spid="_x0000_s1051" type="#_x0000_t202" style="position:absolute;left:3833725;top:1067325;width:1181100;height:485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" filled="f" stroked="f">
                  <v:textbox inset="91425emu,91425emu,91425emu,91425emu">
                    <w:txbxContent>
                      <w:p w14:paraId="1E30F5D3" w14:textId="23B8AF23" w:rsidR="00E02FBB" w:rsidRPr="0037351C" w:rsidRDefault="00E02FBB">
                        <w:pPr>
                          <w:pStyle w:val="Normal1"/>
                          <w:spacing w:line="240" w:lineRule="auto"/>
                          <w:textDirection w:val="btLr"/>
                          <w:rPr>
                            <w:lang w:val="es-ES"/>
                          </w:rPr>
                        </w:pPr>
                        <w:r>
                          <w:rPr>
                            <w:rFonts w:ascii="Lato Light" w:eastAsia="Lato Light" w:hAnsi="Lato Light" w:cs="Lato Light"/>
                            <w:sz w:val="14"/>
                            <w:lang w:val="es-ES"/>
                          </w:rPr>
                          <w:t>Soporte eCommerce y POS, almacenamiento Frío en Cartera Modex</w:t>
                        </w:r>
                      </w:p>
                    </w:txbxContent>
                  </v:textbox>
                </v:shape>
                <v:shape id="Text_x0020_Box_x0020_40" o:spid="_x0000_s1052" type="#_x0000_t202" style="position:absolute;left:381000;top:2905737;width:857100;height:324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ThAJxAAA&#10;ANsAAAAPAAAAZHJzL2Rvd25yZXYueG1sRE9da8IwFH0f+B/CFfYyZroxxHVGGYMNGYhYRdzbpblt&#10;os1N12Ta7dcvD4KPh/M9nfeuESfqgvWs4GGUgSAuvbZcK9hu3u8nIEJE1th4JgW/FGA+G9xMMdf+&#10;zGs6FbEWKYRDjgpMjG0uZSgNOQwj3xInrvKdw5hgV0vd4TmFu0Y+ZtlYOrScGgy29GaoPBY/TsHz&#10;bn9XfVnzV3+sDuNqUSzt9+dSqdth//oCIlIfr+KLe6EVPKX16Uv6AXL2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cU4QCcQAAADbAAAADwAAAAAAAAAAAAAAAACXAgAAZHJzL2Rv&#10;d25yZXYueG1sUEsFBgAAAAAEAAQA9QAAAIgDAAAAAA==&#10;" filled="f" stroked="f">
                  <v:textbox inset="91425emu,91425emu,91425emu,91425emu">
                    <w:txbxContent>
                      <w:p w14:paraId="3345659B" w14:textId="77777777" w:rsidR="00E02FBB" w:rsidRDefault="00E02FBB">
                        <w:pPr>
                          <w:pStyle w:val="Normal1"/>
                          <w:spacing w:line="240" w:lineRule="auto"/>
                          <w:textDirection w:val="btLr"/>
                        </w:pPr>
                        <w:r>
                          <w:rPr>
                            <w:sz w:val="16"/>
                          </w:rPr>
                          <w:t>Marketing</w:t>
                        </w:r>
                      </w:p>
                    </w:txbxContent>
                  </v:textbox>
                </v:shape>
                <v:shape id="Text_x0020_Box_x0020_41" o:spid="_x0000_s1053" type="#_x0000_t202" style="position:absolute;left:381000;top:3391691;width:857100;height:5005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" filled="f" stroked="f">
                  <v:textbox inset="91425emu,91425emu,91425emu,91425emu">
                    <w:txbxContent>
                      <w:p w14:paraId="2AD12D5D" w14:textId="57555D18" w:rsidR="00E02FBB" w:rsidRPr="0037351C" w:rsidRDefault="00E02FBB">
                        <w:pPr>
                          <w:pStyle w:val="Normal1"/>
                          <w:spacing w:line="240" w:lineRule="auto"/>
                          <w:textDirection w:val="btLr"/>
                          <w:rPr>
                            <w:lang w:val="es-ES"/>
                          </w:rPr>
                        </w:pPr>
                        <w:r>
                          <w:rPr>
                            <w:sz w:val="16"/>
                            <w:lang w:val="es-ES"/>
                          </w:rPr>
                          <w:t>Drllo. de Negocio</w:t>
                        </w:r>
                      </w:p>
                    </w:txbxContent>
                  </v:textbox>
                </v:shape>
                <v:shape id="Text_x0020_Box_x0020_42" o:spid="_x0000_s1054" type="#_x0000_t202" style="position:absolute;left:1238100;top:2914237;width:1181100;height:485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" filled="f" stroked="f">
                  <v:textbox inset="91425emu,91425emu,91425emu,91425emu">
                    <w:txbxContent>
                      <w:p w14:paraId="0DA1007F" w14:textId="1376BF45" w:rsidR="00E02FBB" w:rsidRPr="0037351C" w:rsidRDefault="00E02FBB">
                        <w:pPr>
                          <w:pStyle w:val="Normal1"/>
                          <w:spacing w:line="240" w:lineRule="auto"/>
                          <w:textDirection w:val="btLr"/>
                          <w:rPr>
                            <w:lang w:val="es-ES"/>
                          </w:rPr>
                        </w:pPr>
                        <w:r>
                          <w:rPr>
                            <w:rFonts w:ascii="Lato Light" w:eastAsia="Lato Light" w:hAnsi="Lato Light" w:cs="Lato Light"/>
                            <w:sz w:val="14"/>
                            <w:lang w:val="es-ES"/>
                          </w:rPr>
                          <w:t>Conferencias y Eventos</w:t>
                        </w:r>
                      </w:p>
                    </w:txbxContent>
                  </v:textbox>
                </v:shape>
                <v:shape id="Text_x0020_Box_x0020_43" o:spid="_x0000_s1055" type="#_x0000_t202" style="position:absolute;left:2514450;top:2905750;width:1234080;height:6651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" filled="f" stroked="f">
                  <v:textbox inset="91425emu,91425emu,91425emu,91425emu">
                    <w:txbxContent>
                      <w:p w14:paraId="3F31C10A" w14:textId="23144151" w:rsidR="00E02FBB" w:rsidRDefault="00E02FBB">
                        <w:pPr>
                          <w:pStyle w:val="Normal1"/>
                          <w:spacing w:line="240" w:lineRule="auto"/>
                          <w:textDirection w:val="btLr"/>
                        </w:pPr>
                        <w:r>
                          <w:rPr>
                            <w:rFonts w:ascii="Lato Light" w:eastAsia="Lato Light" w:hAnsi="Lato Light" w:cs="Lato Light"/>
                            <w:sz w:val="14"/>
                          </w:rPr>
                          <w:t>Lanzamiento de la Campaña de Marketing de 2018: Prog. de Recompensas, CryptoCiudades, Lanz. De Incugadora</w:t>
                        </w:r>
                      </w:p>
                    </w:txbxContent>
                  </v:textbox>
                </v:shape>
                <v:shape id="Text_x0020_Box_x0020_44" o:spid="_x0000_s1056" type="#_x0000_t202" style="position:absolute;left:1276200;top:3462575;width:1181100;height:485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dRYKxwAA&#10;ANsAAAAPAAAAZHJzL2Rvd25yZXYueG1sRI9BSwMxFITvgv8hPKEXabMtpdi1aSmFliIU6Sqit8fm&#10;7Sa6edluYrv6640geBxm5htmsepdI87UBetZwXiUgSAuvbZcK3h+2g7vQISIrLHxTAq+KMBqeX21&#10;wFz7Cx/pXMRaJAiHHBWYGNtcylAachhGviVOXuU7hzHJrpa6w0uCu0ZOsmwmHVpOCwZb2hgqP4pP&#10;p2D+8npbvVnzXe8e32fVvjjY08NBqcFNv74HEamP/+G/9l4rmE7h90v6AXL5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DnUWCscAAADbAAAADwAAAAAAAAAAAAAAAACXAgAAZHJz&#10;L2Rvd25yZXYueG1sUEsFBgAAAAAEAAQA9QAAAIsDAAAAAA==&#10;" filled="f" stroked="f">
                  <v:textbox inset="91425emu,91425emu,91425emu,91425emu">
                    <w:txbxContent>
                      <w:p w14:paraId="685B1A2A" w14:textId="7101EA7B" w:rsidR="00E02FBB" w:rsidRPr="0037351C" w:rsidRDefault="00E02FBB">
                        <w:pPr>
                          <w:pStyle w:val="Normal1"/>
                          <w:spacing w:line="240" w:lineRule="auto"/>
                          <w:textDirection w:val="btLr"/>
                          <w:rPr>
                            <w:lang w:val="es-ES"/>
                          </w:rPr>
                        </w:pPr>
                        <w:r>
                          <w:rPr>
                            <w:rFonts w:ascii="Lato Light" w:eastAsia="Lato Light" w:hAnsi="Lato Light" w:cs="Lato Light"/>
                            <w:sz w:val="14"/>
                            <w:lang w:val="es-ES"/>
                          </w:rPr>
                          <w:t>Anuncio de Patrocinios</w:t>
                        </w:r>
                      </w:p>
                    </w:txbxContent>
                  </v:textbox>
                </v:shape>
                <v:shape id="Text_x0020_Box_x0020_45" o:spid="_x0000_s1057" type="#_x0000_t202" style="position:absolute;left:2514450;top:3462575;width:1181100;height:485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" filled="f" stroked="f">
                  <v:textbox inset="91425emu,91425emu,91425emu,91425emu">
                    <w:txbxContent>
                      <w:p w14:paraId="60AF6694" w14:textId="219716BA" w:rsidR="00E02FBB" w:rsidRPr="0037351C" w:rsidRDefault="00E02FBB">
                        <w:pPr>
                          <w:pStyle w:val="Normal1"/>
                          <w:spacing w:line="240" w:lineRule="auto"/>
                          <w:textDirection w:val="btLr"/>
                          <w:rPr>
                            <w:lang w:val="es-ES"/>
                          </w:rPr>
                        </w:pPr>
                        <w:r>
                          <w:rPr>
                            <w:rFonts w:ascii="Lato Light" w:eastAsia="Lato Light" w:hAnsi="Lato Light" w:cs="Lato Light"/>
                            <w:sz w:val="14"/>
                            <w:lang w:val="es-ES"/>
                          </w:rPr>
                          <w:t>Due Diligence de Fusiones y Adquisiciones</w:t>
                        </w:r>
                      </w:p>
                    </w:txbxContent>
                  </v:textbox>
                </v:shape>
                <v:shape id="Text_x0020_Box_x0020_46" o:spid="_x0000_s1058" type="#_x0000_t202" style="position:absolute;left:5086275;top:2914250;width:1181100;height:485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6y3mxwAA&#10;ANsAAAAPAAAAZHJzL2Rvd25yZXYueG1sRI9RS8MwFIXfBf9DuMJeZEs3pGhdNmTgGIMhVhn6dmlu&#10;m2hzU5tsq/76RRB8PJxzvsOZLwfXiiP1wXpWMJ1kIIgrry03Cl5fHse3IEJE1th6JgXfFGC5uLyY&#10;Y6H9iZ/pWMZGJAiHAhWYGLtCylAZchgmviNOXu17hzHJvpG6x1OCu1bOsiyXDi2nBYMdrQxVn+XB&#10;Kbjbv13X79b8NOunj7zelDv7td0pNboaHu5BRBrif/ivvdEKbnL4/ZJ+gFyc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kest5scAAADbAAAADwAAAAAAAAAAAAAAAACXAgAAZHJz&#10;L2Rvd25yZXYueG1sUEsFBgAAAAAEAAQA9QAAAIsDAAAAAA==&#10;" filled="f" stroked="f">
                  <v:textbox inset="91425emu,91425emu,91425emu,91425emu">
                    <w:txbxContent>
                      <w:p w14:paraId="2FE63F33" w14:textId="23B91B16" w:rsidR="00E02FBB" w:rsidRPr="0037351C" w:rsidRDefault="00E02FBB">
                        <w:pPr>
                          <w:pStyle w:val="Normal1"/>
                          <w:spacing w:line="240" w:lineRule="auto"/>
                          <w:textDirection w:val="btLr"/>
                          <w:rPr>
                            <w:lang w:val="es-ES"/>
                          </w:rPr>
                        </w:pPr>
                        <w:r>
                          <w:rPr>
                            <w:rFonts w:ascii="Lato Light" w:eastAsia="Lato Light" w:hAnsi="Lato Light" w:cs="Lato Light"/>
                            <w:sz w:val="14"/>
                            <w:lang w:val="es-ES"/>
                          </w:rPr>
                          <w:t>Publicación del progreso de la campaña, lanzamiento de evento Modex EOY</w:t>
                        </w:r>
                      </w:p>
                    </w:txbxContent>
                  </v:textbox>
                </v:shape>
                <v:shape id="Text_x0020_Box_x0020_47" o:spid="_x0000_s1059" type="#_x0000_t202" style="position:absolute;left:3828975;top:3016059;width:1181100;height:485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" filled="f" stroked="f">
                  <v:textbox inset="91425emu,91425emu,91425emu,91425emu">
                    <w:txbxContent>
                      <w:p w14:paraId="1551A769" w14:textId="7392E9EC" w:rsidR="00E02FBB" w:rsidRPr="0037351C" w:rsidRDefault="00E02FBB">
                        <w:pPr>
                          <w:pStyle w:val="Normal1"/>
                          <w:spacing w:line="240" w:lineRule="auto"/>
                          <w:textDirection w:val="btLr"/>
                          <w:rPr>
                            <w:lang w:val="es-ES"/>
                          </w:rPr>
                        </w:pPr>
                        <w:r>
                          <w:rPr>
                            <w:rFonts w:ascii="Lato Light" w:eastAsia="Lato Light" w:hAnsi="Lato Light" w:cs="Lato Light"/>
                            <w:sz w:val="14"/>
                            <w:lang w:val="es-ES"/>
                          </w:rPr>
                          <w:t>Marketing Ongoing, Inbound y Tradicional</w:t>
                        </w:r>
                      </w:p>
                    </w:txbxContent>
                  </v:textbox>
                </v:shape>
                <v:shape id="Text_x0020_Box_x0020_48" o:spid="_x0000_s1060" type="#_x0000_t202" style="position:absolute;left:5095625;top:3486775;width:1181100;height:485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OBwPxAAA&#10;ANsAAAAPAAAAZHJzL2Rvd25yZXYueG1sRE9da8IwFH0f+B/CFfYyZroxxHVGGYMNGYhYRdzbpblt&#10;os1N12Ta7dcvD4KPh/M9nfeuESfqgvWs4GGUgSAuvbZcK9hu3u8nIEJE1th4JgW/FGA+G9xMMdf+&#10;zGs6FbEWKYRDjgpMjG0uZSgNOQwj3xInrvKdw5hgV0vd4TmFu0Y+ZtlYOrScGgy29GaoPBY/TsHz&#10;bn9XfVnzV3+sDuNqUSzt9+dSqdth//oCIlIfr+KLe6EVPKWx6Uv6AXL2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jzgcD8QAAADbAAAADwAAAAAAAAAAAAAAAACXAgAAZHJzL2Rv&#10;d25yZXYueG1sUEsFBgAAAAAEAAQA9QAAAIgDAAAAAA==&#10;" filled="f" stroked="f">
                  <v:textbox inset="91425emu,91425emu,91425emu,91425emu">
                    <w:txbxContent>
                      <w:p w14:paraId="4C234E61" w14:textId="79F6D733" w:rsidR="00E02FBB" w:rsidRPr="0037351C" w:rsidRDefault="00E02FBB">
                        <w:pPr>
                          <w:pStyle w:val="Normal1"/>
                          <w:spacing w:line="240" w:lineRule="auto"/>
                          <w:textDirection w:val="btLr"/>
                          <w:rPr>
                            <w:lang w:val="es-ES"/>
                          </w:rPr>
                        </w:pPr>
                        <w:r>
                          <w:rPr>
                            <w:rFonts w:ascii="Lato Light" w:eastAsia="Lato Light" w:hAnsi="Lato Light" w:cs="Lato Light"/>
                            <w:sz w:val="14"/>
                            <w:lang w:val="es-ES"/>
                          </w:rPr>
                          <w:t>Lanzamiento e Programa de Socios</w:t>
                        </w:r>
                      </w:p>
                    </w:txbxContent>
                  </v:textbox>
                </v:shape>
                <v:shape id="Text_x0020_Box_x0020_49" o:spid="_x0000_s1061" type="#_x0000_t202" style="position:absolute;left:6343575;top:2914250;width:1114711;height:6566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" filled="f" stroked="f">
                  <v:textbox inset="91425emu,91425emu,91425emu,91425emu">
                    <w:txbxContent>
                      <w:p w14:paraId="11B4E6E7" w14:textId="67A6FF3E" w:rsidR="00E02FBB" w:rsidRPr="0037351C" w:rsidRDefault="00E02FBB">
                        <w:pPr>
                          <w:pStyle w:val="Normal1"/>
                          <w:spacing w:line="240" w:lineRule="auto"/>
                          <w:textDirection w:val="btLr"/>
                          <w:rPr>
                            <w:lang w:val="es-ES"/>
                          </w:rPr>
                        </w:pPr>
                        <w:r>
                          <w:rPr>
                            <w:rFonts w:ascii="Lato Light" w:eastAsia="Lato Light" w:hAnsi="Lato Light" w:cs="Lato Light"/>
                            <w:sz w:val="14"/>
                            <w:lang w:val="es-ES"/>
                          </w:rPr>
                          <w:t>Campañas en marcha: Publicación de los Programas 2019 Crypto City e Incubator</w:t>
                        </w:r>
                      </w:p>
                    </w:txbxContent>
                  </v:textbox>
                </v:shape>
                <v:shape id="Text_x0020_Box_x0020_50" o:spid="_x0000_s1062" type="#_x0000_t202" style="position:absolute;left:6372100;top:3486775;width:1181100;height:485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l4bUxAAA&#10;ANsAAAAPAAAAZHJzL2Rvd25yZXYueG1sRE9da8IwFH0f+B/CFfYyZrrBxHVGGYMNGYhYRdzbpblt&#10;os1N12Ta7dcvD4KPh/M9nfeuESfqgvWs4GGUgSAuvbZcK9hu3u8nIEJE1th4JgW/FGA+G9xMMdf+&#10;zGs6FbEWKYRDjgpMjG0uZSgNOQwj3xInrvKdw5hgV0vd4TmFu0Y+ZtlYOrScGgy29GaoPBY/TsHz&#10;bn9XfVnzV3+sDuNqUSzt9+dSqdth//oCIlIfr+KLe6EVPKX16Uv6AXL2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9JeG1MQAAADbAAAADwAAAAAAAAAAAAAAAACXAgAAZHJzL2Rv&#10;d25yZXYueG1sUEsFBgAAAAAEAAQA9QAAAIgDAAAAAA==&#10;" filled="f" stroked="f">
                  <v:textbox inset="91425emu,91425emu,91425emu,91425emu">
                    <w:txbxContent>
                      <w:p w14:paraId="1159B529" w14:textId="1EBB51EC" w:rsidR="00E02FBB" w:rsidRPr="0097515C" w:rsidRDefault="00E02FBB">
                        <w:pPr>
                          <w:pStyle w:val="Normal1"/>
                          <w:spacing w:line="240" w:lineRule="auto"/>
                          <w:textDirection w:val="btLr"/>
                          <w:rPr>
                            <w:lang w:val="es-ES"/>
                          </w:rPr>
                        </w:pPr>
                        <w:r>
                          <w:rPr>
                            <w:rFonts w:ascii="Lato Light" w:eastAsia="Lato Light" w:hAnsi="Lato Light" w:cs="Lato Light"/>
                            <w:sz w:val="14"/>
                            <w:lang w:val="es-ES"/>
                          </w:rPr>
                          <w:t>Publicación de Adquisiciones</w:t>
                        </w:r>
                      </w:p>
                    </w:txbxContent>
                  </v:textbox>
                </v:shape>
                <w10:wrap type="topAndBottom" anchorx="margin"/>
              </v:group>
            </w:pict>
          </mc:Fallback>
        </mc:AlternateContent>
      </w:r>
      <w:r w:rsidR="009C2CD4" w:rsidRPr="001A175C">
        <w:rPr>
          <w:lang w:val="es-ES"/>
        </w:rPr>
        <w:t>Hoja de Ruta</w:t>
      </w:r>
    </w:p>
    <w:p w14:paraId="5470E543" w14:textId="678F8A5F" w:rsidR="00CE3F2F" w:rsidRPr="001A175C" w:rsidRDefault="00CE3F2F">
      <w:pPr>
        <w:pStyle w:val="Normal1"/>
        <w:rPr>
          <w:lang w:val="es-ES"/>
        </w:rPr>
      </w:pPr>
    </w:p>
    <w:bookmarkStart w:id="43" w:name="_cdh6b659jf19" w:colFirst="0" w:colLast="0"/>
    <w:bookmarkEnd w:id="43"/>
    <w:p w14:paraId="0A1828D0" w14:textId="5123D666" w:rsidR="00CE3F2F" w:rsidRPr="001A175C" w:rsidRDefault="0097515C">
      <w:pPr>
        <w:pStyle w:val="Heading1"/>
        <w:ind w:left="0" w:firstLine="0"/>
        <w:rPr>
          <w:lang w:val="es-ES"/>
        </w:rPr>
      </w:pPr>
      <w:r w:rsidRPr="001A175C">
        <w:rPr>
          <w:noProof/>
          <w:lang w:val="en-GB" w:eastAsia="en-GB"/>
        </w:rPr>
        <w:lastRenderedPageBreak/>
        <mc:AlternateContent>
          <mc:Choice Requires="wpg">
            <w:drawing>
              <wp:anchor distT="0" distB="0" distL="0" distR="0" simplePos="0" relativeHeight="251666432" behindDoc="1" locked="0" layoutInCell="1" hidden="0" allowOverlap="1" wp14:anchorId="66581168" wp14:editId="1EC7E467">
                <wp:simplePos x="0" y="0"/>
                <wp:positionH relativeFrom="margin">
                  <wp:posOffset>-971550</wp:posOffset>
                </wp:positionH>
                <wp:positionV relativeFrom="paragraph">
                  <wp:posOffset>510540</wp:posOffset>
                </wp:positionV>
                <wp:extent cx="7943850" cy="4053840"/>
                <wp:effectExtent l="0" t="0" r="6350" b="0"/>
                <wp:wrapTopAndBottom distT="0" distB="0"/>
                <wp:docPr id="51" name="Group 51"/>
                <wp:cNvGraphicFramePr/>
                <a:graphic xmlns:a="http://schemas.openxmlformats.org/drawingml/2006/main">
                  <a:graphicData uri="http://schemas.microsoft.com/office/word/2010/wordprocessingGroup">
                    <wpg:wgp>
                      <wpg:cNvGrpSpPr/>
                      <wpg:grpSpPr>
                        <a:xfrm>
                          <a:off x="0" y="0"/>
                          <a:ext cx="7943850" cy="4053840"/>
                          <a:chOff x="152400" y="285600"/>
                          <a:chExt cx="7315198" cy="3720262"/>
                        </a:xfrm>
                      </wpg:grpSpPr>
                      <pic:pic xmlns:pic="http://schemas.openxmlformats.org/drawingml/2006/picture">
                        <pic:nvPicPr>
                          <pic:cNvPr id="52" name="Shape 6" descr="2 Infos.png"/>
                          <pic:cNvPicPr preferRelativeResize="0"/>
                        </pic:nvPicPr>
                        <pic:blipFill/>
                        <pic:spPr>
                          <a:xfrm>
                            <a:off x="152400" y="609600"/>
                            <a:ext cx="7315198" cy="3288675"/>
                          </a:xfrm>
                          <a:prstGeom prst="rect">
                            <a:avLst/>
                          </a:prstGeom>
                          <a:noFill/>
                          <a:ln>
                            <a:noFill/>
                          </a:ln>
                        </pic:spPr>
                      </pic:pic>
                      <wps:wsp>
                        <wps:cNvPr id="53" name="Text Box 53"/>
                        <wps:cNvSpPr txBox="1"/>
                        <wps:spPr>
                          <a:xfrm>
                            <a:off x="2105025" y="285600"/>
                            <a:ext cx="857100" cy="324000"/>
                          </a:xfrm>
                          <a:prstGeom prst="rect">
                            <a:avLst/>
                          </a:prstGeom>
                          <a:noFill/>
                          <a:ln>
                            <a:noFill/>
                          </a:ln>
                        </wps:spPr>
                        <wps:txbx>
                          <w:txbxContent>
                            <w:p w14:paraId="21F9C45A" w14:textId="77777777" w:rsidR="00E02FBB" w:rsidRDefault="00E02FBB">
                              <w:pPr>
                                <w:pStyle w:val="Normal1"/>
                                <w:spacing w:line="240" w:lineRule="auto"/>
                                <w:jc w:val="center"/>
                                <w:textDirection w:val="btLr"/>
                              </w:pPr>
                              <w:r>
                                <w:t>2019</w:t>
                              </w:r>
                            </w:p>
                          </w:txbxContent>
                        </wps:txbx>
                        <wps:bodyPr wrap="square" lIns="91425" tIns="91425" rIns="91425" bIns="91425" anchor="t" anchorCtr="0"/>
                      </wps:wsp>
                      <wps:wsp>
                        <wps:cNvPr id="54" name="Text Box 54"/>
                        <wps:cNvSpPr txBox="1"/>
                        <wps:spPr>
                          <a:xfrm>
                            <a:off x="4676775" y="285600"/>
                            <a:ext cx="857100" cy="324000"/>
                          </a:xfrm>
                          <a:prstGeom prst="rect">
                            <a:avLst/>
                          </a:prstGeom>
                          <a:noFill/>
                          <a:ln>
                            <a:noFill/>
                          </a:ln>
                        </wps:spPr>
                        <wps:txbx>
                          <w:txbxContent>
                            <w:p w14:paraId="2543A0A2" w14:textId="77777777" w:rsidR="00E02FBB" w:rsidRDefault="00E02FBB">
                              <w:pPr>
                                <w:pStyle w:val="Normal1"/>
                                <w:spacing w:line="240" w:lineRule="auto"/>
                                <w:jc w:val="center"/>
                                <w:textDirection w:val="btLr"/>
                              </w:pPr>
                              <w:r>
                                <w:t>2020</w:t>
                              </w:r>
                            </w:p>
                          </w:txbxContent>
                        </wps:txbx>
                        <wps:bodyPr wrap="square" lIns="91425" tIns="91425" rIns="91425" bIns="91425" anchor="t" anchorCtr="0"/>
                      </wps:wsp>
                      <wps:wsp>
                        <wps:cNvPr id="55" name="Text Box 55"/>
                        <wps:cNvSpPr txBox="1"/>
                        <wps:spPr>
                          <a:xfrm>
                            <a:off x="1657350" y="1067018"/>
                            <a:ext cx="857100" cy="432203"/>
                          </a:xfrm>
                          <a:prstGeom prst="rect">
                            <a:avLst/>
                          </a:prstGeom>
                          <a:noFill/>
                          <a:ln>
                            <a:noFill/>
                          </a:ln>
                        </wps:spPr>
                        <wps:txbx>
                          <w:txbxContent>
                            <w:p w14:paraId="06805BCD" w14:textId="06C047D6" w:rsidR="00E02FBB" w:rsidRPr="0097515C" w:rsidRDefault="00E02FBB">
                              <w:pPr>
                                <w:pStyle w:val="Normal1"/>
                                <w:spacing w:line="240" w:lineRule="auto"/>
                                <w:textDirection w:val="btLr"/>
                                <w:rPr>
                                  <w:lang w:val="es-ES"/>
                                </w:rPr>
                              </w:pPr>
                              <w:r>
                                <w:rPr>
                                  <w:sz w:val="16"/>
                                  <w:lang w:val="es-ES"/>
                                </w:rPr>
                                <w:t>Integraciones y Servicios</w:t>
                              </w:r>
                            </w:p>
                          </w:txbxContent>
                        </wps:txbx>
                        <wps:bodyPr wrap="square" lIns="91425" tIns="91425" rIns="91425" bIns="91425" anchor="t" anchorCtr="0"/>
                      </wps:wsp>
                      <wps:wsp>
                        <wps:cNvPr id="56" name="Text Box 56"/>
                        <wps:cNvSpPr txBox="1"/>
                        <wps:spPr>
                          <a:xfrm>
                            <a:off x="1657350" y="1600162"/>
                            <a:ext cx="857100" cy="324000"/>
                          </a:xfrm>
                          <a:prstGeom prst="rect">
                            <a:avLst/>
                          </a:prstGeom>
                          <a:noFill/>
                          <a:ln>
                            <a:noFill/>
                          </a:ln>
                        </wps:spPr>
                        <wps:txbx>
                          <w:txbxContent>
                            <w:p w14:paraId="2D56FEE4" w14:textId="5684A43A" w:rsidR="00E02FBB" w:rsidRPr="0097515C" w:rsidRDefault="00E02FBB">
                              <w:pPr>
                                <w:pStyle w:val="Normal1"/>
                                <w:spacing w:line="240" w:lineRule="auto"/>
                                <w:textDirection w:val="btLr"/>
                                <w:rPr>
                                  <w:lang w:val="es-ES"/>
                                </w:rPr>
                              </w:pPr>
                              <w:r>
                                <w:rPr>
                                  <w:sz w:val="16"/>
                                  <w:lang w:val="es-ES"/>
                                </w:rPr>
                                <w:t>Plataforma API</w:t>
                              </w:r>
                            </w:p>
                          </w:txbxContent>
                        </wps:txbx>
                        <wps:bodyPr wrap="square" lIns="91425" tIns="91425" rIns="91425" bIns="91425" anchor="t" anchorCtr="0"/>
                      </wps:wsp>
                      <wps:wsp>
                        <wps:cNvPr id="57" name="Text Box 57"/>
                        <wps:cNvSpPr txBox="1"/>
                        <wps:spPr>
                          <a:xfrm>
                            <a:off x="2514450" y="1676987"/>
                            <a:ext cx="1181100" cy="485400"/>
                          </a:xfrm>
                          <a:prstGeom prst="rect">
                            <a:avLst/>
                          </a:prstGeom>
                          <a:noFill/>
                          <a:ln>
                            <a:noFill/>
                          </a:ln>
                        </wps:spPr>
                        <wps:txbx>
                          <w:txbxContent>
                            <w:p w14:paraId="4AFF6FC9" w14:textId="665A3E62" w:rsidR="00E02FBB" w:rsidRPr="0097515C" w:rsidRDefault="00E02FBB">
                              <w:pPr>
                                <w:pStyle w:val="Normal1"/>
                                <w:spacing w:line="240" w:lineRule="auto"/>
                                <w:textDirection w:val="btLr"/>
                                <w:rPr>
                                  <w:lang w:val="es-ES"/>
                                </w:rPr>
                              </w:pPr>
                              <w:r>
                                <w:rPr>
                                  <w:rFonts w:ascii="Lato Light" w:eastAsia="Lato Light" w:hAnsi="Lato Light" w:cs="Lato Light"/>
                                  <w:sz w:val="14"/>
                                  <w:lang w:val="es-ES"/>
                                </w:rPr>
                                <w:t>APIs de préstamo</w:t>
                              </w:r>
                            </w:p>
                          </w:txbxContent>
                        </wps:txbx>
                        <wps:bodyPr wrap="square" lIns="91425" tIns="91425" rIns="91425" bIns="91425" anchor="t" anchorCtr="0"/>
                      </wps:wsp>
                      <wps:wsp>
                        <wps:cNvPr id="58" name="Text Box 58"/>
                        <wps:cNvSpPr txBox="1"/>
                        <wps:spPr>
                          <a:xfrm>
                            <a:off x="1657350" y="1990687"/>
                            <a:ext cx="857100" cy="452770"/>
                          </a:xfrm>
                          <a:prstGeom prst="rect">
                            <a:avLst/>
                          </a:prstGeom>
                          <a:noFill/>
                          <a:ln>
                            <a:noFill/>
                          </a:ln>
                        </wps:spPr>
                        <wps:txbx>
                          <w:txbxContent>
                            <w:p w14:paraId="2126DF19" w14:textId="677809F3" w:rsidR="00E02FBB" w:rsidRDefault="00E02FBB">
                              <w:pPr>
                                <w:pStyle w:val="Normal1"/>
                                <w:spacing w:line="240" w:lineRule="auto"/>
                                <w:textDirection w:val="btLr"/>
                              </w:pPr>
                              <w:r>
                                <w:rPr>
                                  <w:sz w:val="16"/>
                                </w:rPr>
                                <w:t>Store de Contratos Int.</w:t>
                              </w:r>
                            </w:p>
                          </w:txbxContent>
                        </wps:txbx>
                        <wps:bodyPr wrap="square" lIns="91425" tIns="91425" rIns="91425" bIns="91425" anchor="t" anchorCtr="0"/>
                      </wps:wsp>
                      <wps:wsp>
                        <wps:cNvPr id="59" name="Text Box 59"/>
                        <wps:cNvSpPr txBox="1"/>
                        <wps:spPr>
                          <a:xfrm>
                            <a:off x="2514450" y="2010450"/>
                            <a:ext cx="2162400" cy="642797"/>
                          </a:xfrm>
                          <a:prstGeom prst="rect">
                            <a:avLst/>
                          </a:prstGeom>
                          <a:noFill/>
                          <a:ln>
                            <a:noFill/>
                          </a:ln>
                        </wps:spPr>
                        <wps:txbx>
                          <w:txbxContent>
                            <w:p w14:paraId="0018139F" w14:textId="28E321D7" w:rsidR="00E02FBB" w:rsidRDefault="00E02FBB">
                              <w:pPr>
                                <w:pStyle w:val="Normal1"/>
                                <w:spacing w:line="240" w:lineRule="auto"/>
                                <w:textDirection w:val="btLr"/>
                              </w:pPr>
                              <w:r>
                                <w:rPr>
                                  <w:rFonts w:ascii="Lato Light" w:eastAsia="Lato Light" w:hAnsi="Lato Light" w:cs="Lato Light"/>
                                  <w:sz w:val="14"/>
                                </w:rPr>
                                <w:t>- Apertura de la store a contratos inteligentes a todos los drlladores.</w:t>
                              </w:r>
                            </w:p>
                            <w:p w14:paraId="36B55F41" w14:textId="135530C3" w:rsidR="00E02FBB" w:rsidRDefault="00E02FBB">
                              <w:pPr>
                                <w:pStyle w:val="Normal1"/>
                                <w:spacing w:line="240" w:lineRule="auto"/>
                                <w:textDirection w:val="btLr"/>
                              </w:pPr>
                              <w:r>
                                <w:rPr>
                                  <w:rFonts w:ascii="Lato Light" w:eastAsia="Lato Light" w:hAnsi="Lato Light" w:cs="Lato Light"/>
                                  <w:sz w:val="14"/>
                                </w:rPr>
                                <w:t>- Lanzamiento de Mercado de Contratos Inteligentes</w:t>
                              </w:r>
                            </w:p>
                            <w:p w14:paraId="671405B2" w14:textId="531B17B3" w:rsidR="00E02FBB" w:rsidRDefault="00E02FBB">
                              <w:pPr>
                                <w:pStyle w:val="Normal1"/>
                                <w:spacing w:line="240" w:lineRule="auto"/>
                                <w:textDirection w:val="btLr"/>
                              </w:pPr>
                              <w:r>
                                <w:rPr>
                                  <w:rFonts w:ascii="Lato Light" w:eastAsia="Lato Light" w:hAnsi="Lato Light" w:cs="Lato Light"/>
                                  <w:sz w:val="14"/>
                                </w:rPr>
                                <w:t>- Inicio del desarrollo de Visual Contract Builder</w:t>
                              </w:r>
                            </w:p>
                          </w:txbxContent>
                        </wps:txbx>
                        <wps:bodyPr wrap="square" lIns="91425" tIns="91425" rIns="91425" bIns="91425" anchor="t" anchorCtr="0"/>
                      </wps:wsp>
                      <wps:wsp>
                        <wps:cNvPr id="60" name="Text Box 60"/>
                        <wps:cNvSpPr txBox="1"/>
                        <wps:spPr>
                          <a:xfrm>
                            <a:off x="5067150" y="2010450"/>
                            <a:ext cx="1181100" cy="485400"/>
                          </a:xfrm>
                          <a:prstGeom prst="rect">
                            <a:avLst/>
                          </a:prstGeom>
                          <a:noFill/>
                          <a:ln>
                            <a:noFill/>
                          </a:ln>
                        </wps:spPr>
                        <wps:txbx>
                          <w:txbxContent>
                            <w:p w14:paraId="4C8B8AB3" w14:textId="17D6627C" w:rsidR="00E02FBB" w:rsidRPr="0097515C" w:rsidRDefault="00E02FBB">
                              <w:pPr>
                                <w:pStyle w:val="Normal1"/>
                                <w:spacing w:line="240" w:lineRule="auto"/>
                                <w:textDirection w:val="btLr"/>
                                <w:rPr>
                                  <w:lang w:val="es-ES"/>
                                </w:rPr>
                              </w:pPr>
                              <w:r>
                                <w:rPr>
                                  <w:rFonts w:ascii="Lato Light" w:eastAsia="Lato Light" w:hAnsi="Lato Light" w:cs="Lato Light"/>
                                  <w:sz w:val="14"/>
                                  <w:lang w:val="es-ES"/>
                                </w:rPr>
                                <w:t>Lanzamiento de Visual Contract Builder</w:t>
                              </w:r>
                            </w:p>
                          </w:txbxContent>
                        </wps:txbx>
                        <wps:bodyPr wrap="square" lIns="91425" tIns="91425" rIns="91425" bIns="91425" anchor="t" anchorCtr="0"/>
                      </wps:wsp>
                      <wps:wsp>
                        <wps:cNvPr id="61" name="Text Box 61"/>
                        <wps:cNvSpPr txBox="1"/>
                        <wps:spPr>
                          <a:xfrm>
                            <a:off x="1657350" y="2448211"/>
                            <a:ext cx="857100" cy="414824"/>
                          </a:xfrm>
                          <a:prstGeom prst="rect">
                            <a:avLst/>
                          </a:prstGeom>
                          <a:noFill/>
                          <a:ln>
                            <a:noFill/>
                          </a:ln>
                        </wps:spPr>
                        <wps:txbx>
                          <w:txbxContent>
                            <w:p w14:paraId="731A8F17" w14:textId="417A6984" w:rsidR="00E02FBB" w:rsidRDefault="00E02FBB">
                              <w:pPr>
                                <w:pStyle w:val="Normal1"/>
                                <w:spacing w:line="240" w:lineRule="auto"/>
                                <w:textDirection w:val="btLr"/>
                              </w:pPr>
                              <w:r>
                                <w:rPr>
                                  <w:sz w:val="16"/>
                                </w:rPr>
                                <w:t>Apps de empresa</w:t>
                              </w:r>
                            </w:p>
                          </w:txbxContent>
                        </wps:txbx>
                        <wps:bodyPr wrap="square" lIns="91425" tIns="91425" rIns="91425" bIns="91425" anchor="t" anchorCtr="0"/>
                      </wps:wsp>
                      <wps:wsp>
                        <wps:cNvPr id="62" name="Text Box 62"/>
                        <wps:cNvSpPr txBox="1"/>
                        <wps:spPr>
                          <a:xfrm>
                            <a:off x="2562075" y="2495850"/>
                            <a:ext cx="2305200" cy="485400"/>
                          </a:xfrm>
                          <a:prstGeom prst="rect">
                            <a:avLst/>
                          </a:prstGeom>
                          <a:noFill/>
                          <a:ln>
                            <a:noFill/>
                          </a:ln>
                        </wps:spPr>
                        <wps:txbx>
                          <w:txbxContent>
                            <w:p w14:paraId="0BCB83D7" w14:textId="7D5A6DF8" w:rsidR="00E02FBB" w:rsidRPr="0097515C" w:rsidRDefault="00E02FBB">
                              <w:pPr>
                                <w:pStyle w:val="Normal1"/>
                                <w:spacing w:line="240" w:lineRule="auto"/>
                                <w:textDirection w:val="btLr"/>
                                <w:rPr>
                                  <w:lang w:val="es-ES"/>
                                </w:rPr>
                              </w:pPr>
                              <w:r>
                                <w:rPr>
                                  <w:rFonts w:ascii="Lato Light" w:eastAsia="Lato Light" w:hAnsi="Lato Light" w:cs="Lato Light"/>
                                  <w:sz w:val="14"/>
                                  <w:lang w:val="es-ES"/>
                                </w:rPr>
                                <w:t>Aplicación Centrada en la empresa – blockchain privada integrada en solución de pagos end-to-end</w:t>
                              </w:r>
                            </w:p>
                          </w:txbxContent>
                        </wps:txbx>
                        <wps:bodyPr wrap="square" lIns="91425" tIns="91425" rIns="91425" bIns="91425" anchor="t" anchorCtr="0"/>
                      </wps:wsp>
                      <wps:wsp>
                        <wps:cNvPr id="63" name="Text Box 63"/>
                        <wps:cNvSpPr txBox="1"/>
                        <wps:spPr>
                          <a:xfrm>
                            <a:off x="1676400" y="2939087"/>
                            <a:ext cx="857100" cy="324000"/>
                          </a:xfrm>
                          <a:prstGeom prst="rect">
                            <a:avLst/>
                          </a:prstGeom>
                          <a:noFill/>
                          <a:ln>
                            <a:noFill/>
                          </a:ln>
                        </wps:spPr>
                        <wps:txbx>
                          <w:txbxContent>
                            <w:p w14:paraId="653BFB46" w14:textId="77777777" w:rsidR="00E02FBB" w:rsidRDefault="00E02FBB">
                              <w:pPr>
                                <w:pStyle w:val="Normal1"/>
                                <w:spacing w:line="240" w:lineRule="auto"/>
                                <w:textDirection w:val="btLr"/>
                              </w:pPr>
                              <w:r>
                                <w:rPr>
                                  <w:sz w:val="16"/>
                                </w:rPr>
                                <w:t>Marketing</w:t>
                              </w:r>
                            </w:p>
                          </w:txbxContent>
                        </wps:txbx>
                        <wps:bodyPr wrap="square" lIns="91425" tIns="91425" rIns="91425" bIns="91425" anchor="t" anchorCtr="0"/>
                      </wps:wsp>
                      <wps:wsp>
                        <wps:cNvPr id="64" name="Text Box 64"/>
                        <wps:cNvSpPr txBox="1"/>
                        <wps:spPr>
                          <a:xfrm>
                            <a:off x="1673330" y="3492403"/>
                            <a:ext cx="857100" cy="415345"/>
                          </a:xfrm>
                          <a:prstGeom prst="rect">
                            <a:avLst/>
                          </a:prstGeom>
                          <a:noFill/>
                          <a:ln>
                            <a:noFill/>
                          </a:ln>
                        </wps:spPr>
                        <wps:txbx>
                          <w:txbxContent>
                            <w:p w14:paraId="7433279B" w14:textId="413CFD35" w:rsidR="00E02FBB" w:rsidRPr="0097515C" w:rsidRDefault="00E02FBB">
                              <w:pPr>
                                <w:pStyle w:val="Normal1"/>
                                <w:spacing w:line="240" w:lineRule="auto"/>
                                <w:textDirection w:val="btLr"/>
                                <w:rPr>
                                  <w:lang w:val="es-ES"/>
                                </w:rPr>
                              </w:pPr>
                              <w:r>
                                <w:rPr>
                                  <w:sz w:val="16"/>
                                  <w:lang w:val="es-ES"/>
                                </w:rPr>
                                <w:t>Drllo. de Negocio</w:t>
                              </w:r>
                            </w:p>
                          </w:txbxContent>
                        </wps:txbx>
                        <wps:bodyPr wrap="square" lIns="91425" tIns="91425" rIns="91425" bIns="91425" anchor="t" anchorCtr="0"/>
                      </wps:wsp>
                      <wps:wsp>
                        <wps:cNvPr id="65" name="Text Box 65"/>
                        <wps:cNvSpPr txBox="1"/>
                        <wps:spPr>
                          <a:xfrm>
                            <a:off x="2514450" y="991187"/>
                            <a:ext cx="1181100" cy="613113"/>
                          </a:xfrm>
                          <a:prstGeom prst="rect">
                            <a:avLst/>
                          </a:prstGeom>
                          <a:noFill/>
                          <a:ln>
                            <a:noFill/>
                          </a:ln>
                        </wps:spPr>
                        <wps:txbx>
                          <w:txbxContent>
                            <w:p w14:paraId="6D846AD2" w14:textId="40030CD3" w:rsidR="00E02FBB" w:rsidRDefault="00E02FBB">
                              <w:pPr>
                                <w:pStyle w:val="Normal1"/>
                                <w:spacing w:line="240" w:lineRule="auto"/>
                                <w:textDirection w:val="btLr"/>
                              </w:pPr>
                              <w:r>
                                <w:rPr>
                                  <w:rFonts w:ascii="Lato Light" w:eastAsia="Lato Light" w:hAnsi="Lato Light" w:cs="Lato Light"/>
                                  <w:sz w:val="14"/>
                                </w:rPr>
                                <w:t>Integración de Comercio Omnicanal en Cartera Modex, Carteras de Privacidad y soporte KYC</w:t>
                              </w:r>
                            </w:p>
                          </w:txbxContent>
                        </wps:txbx>
                        <wps:bodyPr wrap="square" lIns="91425" tIns="91425" rIns="91425" bIns="91425" anchor="t" anchorCtr="0"/>
                      </wps:wsp>
                      <wps:wsp>
                        <wps:cNvPr id="66" name="Text Box 66"/>
                        <wps:cNvSpPr txBox="1"/>
                        <wps:spPr>
                          <a:xfrm>
                            <a:off x="2514450" y="2939087"/>
                            <a:ext cx="1181100" cy="485400"/>
                          </a:xfrm>
                          <a:prstGeom prst="rect">
                            <a:avLst/>
                          </a:prstGeom>
                          <a:noFill/>
                          <a:ln>
                            <a:noFill/>
                          </a:ln>
                        </wps:spPr>
                        <wps:txbx>
                          <w:txbxContent>
                            <w:p w14:paraId="650956DE" w14:textId="09709295" w:rsidR="00E02FBB" w:rsidRDefault="00E02FBB">
                              <w:pPr>
                                <w:pStyle w:val="Normal1"/>
                                <w:spacing w:line="240" w:lineRule="auto"/>
                                <w:textDirection w:val="btLr"/>
                              </w:pPr>
                              <w:r>
                                <w:rPr>
                                  <w:rFonts w:ascii="Lato Light" w:eastAsia="Lato Light" w:hAnsi="Lato Light" w:cs="Lato Light"/>
                                  <w:sz w:val="14"/>
                                </w:rPr>
                                <w:t xml:space="preserve">Cripto ciudades v.2.0 y lanzamiento de programa de Incubadora Online </w:t>
                              </w:r>
                            </w:p>
                          </w:txbxContent>
                        </wps:txbx>
                        <wps:bodyPr wrap="square" lIns="91425" tIns="91425" rIns="91425" bIns="91425" anchor="t" anchorCtr="0"/>
                      </wps:wsp>
                      <wps:wsp>
                        <wps:cNvPr id="67" name="Text Box 67"/>
                        <wps:cNvSpPr txBox="1"/>
                        <wps:spPr>
                          <a:xfrm>
                            <a:off x="5067150" y="2953487"/>
                            <a:ext cx="1181100" cy="485400"/>
                          </a:xfrm>
                          <a:prstGeom prst="rect">
                            <a:avLst/>
                          </a:prstGeom>
                          <a:noFill/>
                          <a:ln>
                            <a:noFill/>
                          </a:ln>
                        </wps:spPr>
                        <wps:txbx>
                          <w:txbxContent>
                            <w:p w14:paraId="37C20697" w14:textId="0DE4D4E4" w:rsidR="00E02FBB" w:rsidRDefault="00E02FBB">
                              <w:pPr>
                                <w:pStyle w:val="Normal1"/>
                                <w:spacing w:line="240" w:lineRule="auto"/>
                                <w:textDirection w:val="btLr"/>
                              </w:pPr>
                              <w:r>
                                <w:rPr>
                                  <w:rFonts w:ascii="Lato Light" w:eastAsia="Lato Light" w:hAnsi="Lato Light" w:cs="Lato Light"/>
                                  <w:sz w:val="14"/>
                                </w:rPr>
                                <w:t xml:space="preserve">Lanzamiento del Programa SmartWallet </w:t>
                              </w:r>
                            </w:p>
                          </w:txbxContent>
                        </wps:txbx>
                        <wps:bodyPr wrap="square" lIns="91425" tIns="91425" rIns="91425" bIns="91425" anchor="t" anchorCtr="0"/>
                      </wps:wsp>
                      <wps:wsp>
                        <wps:cNvPr id="68" name="Text Box 68"/>
                        <wps:cNvSpPr txBox="1"/>
                        <wps:spPr>
                          <a:xfrm>
                            <a:off x="2514450" y="3520462"/>
                            <a:ext cx="1181100" cy="485400"/>
                          </a:xfrm>
                          <a:prstGeom prst="rect">
                            <a:avLst/>
                          </a:prstGeom>
                          <a:noFill/>
                          <a:ln>
                            <a:noFill/>
                          </a:ln>
                        </wps:spPr>
                        <wps:txbx>
                          <w:txbxContent>
                            <w:p w14:paraId="38C67F0A" w14:textId="0B746CF5" w:rsidR="00E02FBB" w:rsidRPr="0097515C" w:rsidRDefault="00E02FBB">
                              <w:pPr>
                                <w:pStyle w:val="Normal1"/>
                                <w:spacing w:line="240" w:lineRule="auto"/>
                                <w:textDirection w:val="btLr"/>
                                <w:rPr>
                                  <w:lang w:val="es-ES"/>
                                </w:rPr>
                              </w:pPr>
                              <w:r>
                                <w:rPr>
                                  <w:rFonts w:ascii="Lato Light" w:eastAsia="Lato Light" w:hAnsi="Lato Light" w:cs="Lato Light"/>
                                  <w:sz w:val="14"/>
                                  <w:lang w:val="es-ES"/>
                                </w:rPr>
                                <w:t>Almacenamiento Frío Inhouse, alianzas CryptoCoin</w:t>
                              </w:r>
                            </w:p>
                          </w:txbxContent>
                        </wps:txbx>
                        <wps:bodyPr wrap="square" lIns="91425" tIns="91425" rIns="91425" bIns="91425" anchor="t" anchorCtr="0"/>
                      </wps:wsp>
                      <wps:wsp>
                        <wps:cNvPr id="69" name="Text Box 69"/>
                        <wps:cNvSpPr txBox="1"/>
                        <wps:spPr>
                          <a:xfrm>
                            <a:off x="5105250" y="1067387"/>
                            <a:ext cx="1181100" cy="485400"/>
                          </a:xfrm>
                          <a:prstGeom prst="rect">
                            <a:avLst/>
                          </a:prstGeom>
                          <a:noFill/>
                          <a:ln>
                            <a:noFill/>
                          </a:ln>
                        </wps:spPr>
                        <wps:txbx>
                          <w:txbxContent>
                            <w:p w14:paraId="6E50C059" w14:textId="6933C00E" w:rsidR="00E02FBB" w:rsidRPr="0097515C" w:rsidRDefault="00E02FBB">
                              <w:pPr>
                                <w:pStyle w:val="Normal1"/>
                                <w:spacing w:line="240" w:lineRule="auto"/>
                                <w:textDirection w:val="btLr"/>
                                <w:rPr>
                                  <w:lang w:val="es-ES"/>
                                </w:rPr>
                              </w:pPr>
                              <w:r>
                                <w:rPr>
                                  <w:rFonts w:ascii="Lato Light" w:eastAsia="Lato Light" w:hAnsi="Lato Light" w:cs="Lato Light"/>
                                  <w:sz w:val="14"/>
                                  <w:lang w:val="es-ES"/>
                                </w:rPr>
                                <w:t>Tecnología de pago IoT “touch and go” en la Cartera Modex</w:t>
                              </w:r>
                            </w:p>
                          </w:txbxContent>
                        </wps:txbx>
                        <wps:bodyPr wrap="square" lIns="91425" tIns="91425" rIns="91425" bIns="91425" anchor="t" anchorCtr="0"/>
                      </wps:wsp>
                      <wps:wsp>
                        <wps:cNvPr id="70" name="Text Box 70"/>
                        <wps:cNvSpPr txBox="1"/>
                        <wps:spPr>
                          <a:xfrm>
                            <a:off x="5067150" y="3496637"/>
                            <a:ext cx="1181100" cy="485400"/>
                          </a:xfrm>
                          <a:prstGeom prst="rect">
                            <a:avLst/>
                          </a:prstGeom>
                          <a:noFill/>
                          <a:ln>
                            <a:noFill/>
                          </a:ln>
                        </wps:spPr>
                        <wps:txbx>
                          <w:txbxContent>
                            <w:p w14:paraId="52D1EEAA" w14:textId="00BE670F" w:rsidR="00E02FBB" w:rsidRPr="0097515C" w:rsidRDefault="00E02FBB">
                              <w:pPr>
                                <w:pStyle w:val="Normal1"/>
                                <w:spacing w:line="240" w:lineRule="auto"/>
                                <w:textDirection w:val="btLr"/>
                                <w:rPr>
                                  <w:lang w:val="es-ES"/>
                                </w:rPr>
                              </w:pPr>
                              <w:r>
                                <w:rPr>
                                  <w:rFonts w:ascii="Lato Light" w:eastAsia="Lato Light" w:hAnsi="Lato Light" w:cs="Lato Light"/>
                                  <w:sz w:val="14"/>
                                  <w:lang w:val="es-ES"/>
                                </w:rPr>
                                <w:t>Foco en el sector IoT</w:t>
                              </w:r>
                            </w:p>
                          </w:txbxContent>
                        </wps:txbx>
                        <wps:bodyPr wrap="square" lIns="91425" tIns="91425" rIns="91425" bIns="91425" anchor="t" anchorCtr="0"/>
                      </wps:wsp>
                    </wpg:wgp>
                  </a:graphicData>
                </a:graphic>
              </wp:anchor>
            </w:drawing>
          </mc:Choice>
          <mc:Fallback>
            <w:pict>
              <v:group w14:anchorId="66581168" id="Group_x0020_51" o:spid="_x0000_s1063" style="position:absolute;margin-left:-76.5pt;margin-top:40.2pt;width:625.5pt;height:319.2pt;z-index:-251650048;mso-wrap-distance-left:0;mso-wrap-distance-right:0;mso-position-horizontal-relative:margin" coordorigin="152400,285600" coordsize="7315198,372026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">
                <v:shape id="Shape_x0020_6" o:spid="_x0000_s1064" type="#_x0000_t75" alt="2 Infos.png" style="position:absolute;left:152400;top:609600;width:7315198;height:3288675;visibility:visible;mso-wrap-style:square" o:preferrelative="f"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F&#10;6n3EAAAA2wAAAA8AAABkcnMvZG93bnJldi54bWxEj1trAjEUhN+F/odwCn3TbC2KrkbphaqP1org&#10;23Fz9kI3J8smNeu/N4Lg4zAz3zDzZWdqcabWVZYVvA4SEMSZ1RUXCva/3/0JCOeRNdaWScGFHCwX&#10;T705ptoG/qHzzhciQtilqKD0vkmldFlJBt3ANsTRy21r0EfZFlK3GCLc1HKYJGNpsOK4UGJDnyVl&#10;f7t/o+Dj7euAYZKvT/qk87A6TtdhO1Xq5bl7n4Hw1PlH+N7eaAWjIdy+xB8gF1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jF6n3EAAAA2wAAAA8AAAAAAAAAAAAAAAAAnAIA&#10;AGRycy9kb3ducmV2LnhtbFBLBQYAAAAABAAEAPcAAACNAwAAAAA=&#10;"/>
                <v:shape id="Text_x0020_Box_x0020_53" o:spid="_x0000_s1065" type="#_x0000_t202" style="position:absolute;left:2105025;top:285600;width:857100;height:324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" filled="f" stroked="f">
                  <v:textbox inset="91425emu,91425emu,91425emu,91425emu">
                    <w:txbxContent>
                      <w:p w14:paraId="21F9C45A" w14:textId="77777777" w:rsidR="00E02FBB" w:rsidRDefault="00E02FBB">
                        <w:pPr>
                          <w:pStyle w:val="Normal1"/>
                          <w:spacing w:line="240" w:lineRule="auto"/>
                          <w:jc w:val="center"/>
                          <w:textDirection w:val="btLr"/>
                        </w:pPr>
                        <w:r>
                          <w:t>2019</w:t>
                        </w:r>
                      </w:p>
                    </w:txbxContent>
                  </v:textbox>
                </v:shape>
                <v:shape id="Text_x0020_Box_x0020_54" o:spid="_x0000_s1066" type="#_x0000_t202" style="position:absolute;left:4676775;top:285600;width:857100;height:324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" filled="f" stroked="f">
                  <v:textbox inset="91425emu,91425emu,91425emu,91425emu">
                    <w:txbxContent>
                      <w:p w14:paraId="2543A0A2" w14:textId="77777777" w:rsidR="00E02FBB" w:rsidRDefault="00E02FBB">
                        <w:pPr>
                          <w:pStyle w:val="Normal1"/>
                          <w:spacing w:line="240" w:lineRule="auto"/>
                          <w:jc w:val="center"/>
                          <w:textDirection w:val="btLr"/>
                        </w:pPr>
                        <w:r>
                          <w:t>2020</w:t>
                        </w:r>
                      </w:p>
                    </w:txbxContent>
                  </v:textbox>
                </v:shape>
                <v:shape id="Text_x0020_Box_x0020_55" o:spid="_x0000_s1067" type="#_x0000_t202" style="position:absolute;left:1657350;top:1067018;width:857100;height:43220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4CVMxwAA&#10;ANsAAAAPAAAAZHJzL2Rvd25yZXYueG1sRI9BSwMxFITvgv8hPKEXabMttNi1aSmFliIU6Sqit8fm&#10;7Sa6edluYrv6640geBxm5htmsepdI87UBetZwXiUgSAuvbZcK3h+2g7vQISIrLHxTAq+KMBqeX21&#10;wFz7Cx/pXMRaJAiHHBWYGNtcylAachhGviVOXuU7hzHJrpa6w0uCu0ZOsmwmHVpOCwZb2hgqP4pP&#10;p2D+8npbvVnzXe8e32fVvjjY08NBqcFNv74HEamP/+G/9l4rmE7h90v6AXL5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5OAlTMcAAADbAAAADwAAAAAAAAAAAAAAAACXAgAAZHJz&#10;L2Rvd25yZXYueG1sUEsFBgAAAAAEAAQA9QAAAIsDAAAAAA==&#10;" filled="f" stroked="f">
                  <v:textbox inset="91425emu,91425emu,91425emu,91425emu">
                    <w:txbxContent>
                      <w:p w14:paraId="06805BCD" w14:textId="06C047D6" w:rsidR="00E02FBB" w:rsidRPr="0097515C" w:rsidRDefault="00E02FBB">
                        <w:pPr>
                          <w:pStyle w:val="Normal1"/>
                          <w:spacing w:line="240" w:lineRule="auto"/>
                          <w:textDirection w:val="btLr"/>
                          <w:rPr>
                            <w:lang w:val="es-ES"/>
                          </w:rPr>
                        </w:pPr>
                        <w:r>
                          <w:rPr>
                            <w:sz w:val="16"/>
                            <w:lang w:val="es-ES"/>
                          </w:rPr>
                          <w:t>Integraciones y Servicios</w:t>
                        </w:r>
                      </w:p>
                    </w:txbxContent>
                  </v:textbox>
                </v:shape>
                <v:shape id="Text_x0020_Box_x0020_56" o:spid="_x0000_s1068" type="#_x0000_t202" style="position:absolute;left:1657350;top:1600162;width:857100;height:324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Mrs7xwAA&#10;ANsAAAAPAAAAZHJzL2Rvd25yZXYueG1sRI9RS8MwFIXfBf9DuMJeZEs3sGhdNmTgGIMhVhn6dmlu&#10;m2hzU5tsq/76RRB8PJxzvsOZLwfXiiP1wXpWMJ1kIIgrry03Cl5fHse3IEJE1th6JgXfFGC5uLyY&#10;Y6H9iZ/pWMZGJAiHAhWYGLtCylAZchgmviNOXu17hzHJvpG6x1OCu1bOsiyXDi2nBYMdrQxVn+XB&#10;Kbjbv13X79b8NOunj7zelDv7td0pNboaHu5BRBrif/ivvdEKbnL4/ZJ+gFyc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FDK7O8cAAADbAAAADwAAAAAAAAAAAAAAAACXAgAAZHJz&#10;L2Rvd25yZXYueG1sUEsFBgAAAAAEAAQA9QAAAIsDAAAAAA==&#10;" filled="f" stroked="f">
                  <v:textbox inset="91425emu,91425emu,91425emu,91425emu">
                    <w:txbxContent>
                      <w:p w14:paraId="2D56FEE4" w14:textId="5684A43A" w:rsidR="00E02FBB" w:rsidRPr="0097515C" w:rsidRDefault="00E02FBB">
                        <w:pPr>
                          <w:pStyle w:val="Normal1"/>
                          <w:spacing w:line="240" w:lineRule="auto"/>
                          <w:textDirection w:val="btLr"/>
                          <w:rPr>
                            <w:lang w:val="es-ES"/>
                          </w:rPr>
                        </w:pPr>
                        <w:r>
                          <w:rPr>
                            <w:sz w:val="16"/>
                            <w:lang w:val="es-ES"/>
                          </w:rPr>
                          <w:t>Plataforma API</w:t>
                        </w:r>
                      </w:p>
                    </w:txbxContent>
                  </v:textbox>
                </v:shape>
                <v:shape id="Text_x0020_Box_x0020_57" o:spid="_x0000_s1069" type="#_x0000_t202" style="position:absolute;left:2514450;top:1676987;width:1181100;height:485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" filled="f" stroked="f">
                  <v:textbox inset="91425emu,91425emu,91425emu,91425emu">
                    <w:txbxContent>
                      <w:p w14:paraId="4AFF6FC9" w14:textId="665A3E62" w:rsidR="00E02FBB" w:rsidRPr="0097515C" w:rsidRDefault="00E02FBB">
                        <w:pPr>
                          <w:pStyle w:val="Normal1"/>
                          <w:spacing w:line="240" w:lineRule="auto"/>
                          <w:textDirection w:val="btLr"/>
                          <w:rPr>
                            <w:lang w:val="es-ES"/>
                          </w:rPr>
                        </w:pPr>
                        <w:r>
                          <w:rPr>
                            <w:rFonts w:ascii="Lato Light" w:eastAsia="Lato Light" w:hAnsi="Lato Light" w:cs="Lato Light"/>
                            <w:sz w:val="14"/>
                            <w:lang w:val="es-ES"/>
                          </w:rPr>
                          <w:t>APIs de préstamo</w:t>
                        </w:r>
                      </w:p>
                    </w:txbxContent>
                  </v:textbox>
                </v:shape>
                <v:shape id="Text_x0020_Box_x0020_58" o:spid="_x0000_s1070" type="#_x0000_t202" style="position:absolute;left:1657350;top:1990687;width:857100;height:4527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4YrSxAAA&#10;ANsAAAAPAAAAZHJzL2Rvd25yZXYueG1sRE9da8IwFH0f+B/CFfYyZrrBxHVGGYMNGYhYRdzbpblt&#10;os1N12Ta7dcvD4KPh/M9nfeuESfqgvWs4GGUgSAuvbZcK9hu3u8nIEJE1th4JgW/FGA+G9xMMdf+&#10;zGs6FbEWKYRDjgpMjG0uZSgNOQwj3xInrvKdw5hgV0vd4TmFu0Y+ZtlYOrScGgy29GaoPBY/TsHz&#10;bn9XfVnzV3+sDuNqUSzt9+dSqdth//oCIlIfr+KLe6EVPKWx6Uv6AXL2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CuGK0sQAAADbAAAADwAAAAAAAAAAAAAAAACXAgAAZHJzL2Rv&#10;d25yZXYueG1sUEsFBgAAAAAEAAQA9QAAAIgDAAAAAA==&#10;" filled="f" stroked="f">
                  <v:textbox inset="91425emu,91425emu,91425emu,91425emu">
                    <w:txbxContent>
                      <w:p w14:paraId="2126DF19" w14:textId="677809F3" w:rsidR="00E02FBB" w:rsidRDefault="00E02FBB">
                        <w:pPr>
                          <w:pStyle w:val="Normal1"/>
                          <w:spacing w:line="240" w:lineRule="auto"/>
                          <w:textDirection w:val="btLr"/>
                        </w:pPr>
                        <w:r>
                          <w:rPr>
                            <w:sz w:val="16"/>
                          </w:rPr>
                          <w:t>Store de Contratos Int.</w:t>
                        </w:r>
                      </w:p>
                    </w:txbxContent>
                  </v:textbox>
                </v:shape>
                <v:shape id="Text_x0020_Box_x0020_59" o:spid="_x0000_s1071" type="#_x0000_t202" style="position:absolute;left:2514450;top:2010450;width:2162400;height:64279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" filled="f" stroked="f">
                  <v:textbox inset="91425emu,91425emu,91425emu,91425emu">
                    <w:txbxContent>
                      <w:p w14:paraId="0018139F" w14:textId="28E321D7" w:rsidR="00E02FBB" w:rsidRDefault="00E02FBB">
                        <w:pPr>
                          <w:pStyle w:val="Normal1"/>
                          <w:spacing w:line="240" w:lineRule="auto"/>
                          <w:textDirection w:val="btLr"/>
                        </w:pPr>
                        <w:r>
                          <w:rPr>
                            <w:rFonts w:ascii="Lato Light" w:eastAsia="Lato Light" w:hAnsi="Lato Light" w:cs="Lato Light"/>
                            <w:sz w:val="14"/>
                          </w:rPr>
                          <w:t>- Apertura de la store a contratos inteligentes a todos los drlladores.</w:t>
                        </w:r>
                      </w:p>
                      <w:p w14:paraId="36B55F41" w14:textId="135530C3" w:rsidR="00E02FBB" w:rsidRDefault="00E02FBB">
                        <w:pPr>
                          <w:pStyle w:val="Normal1"/>
                          <w:spacing w:line="240" w:lineRule="auto"/>
                          <w:textDirection w:val="btLr"/>
                        </w:pPr>
                        <w:r>
                          <w:rPr>
                            <w:rFonts w:ascii="Lato Light" w:eastAsia="Lato Light" w:hAnsi="Lato Light" w:cs="Lato Light"/>
                            <w:sz w:val="14"/>
                          </w:rPr>
                          <w:t>- Lanzamiento de Mercado de Contratos Inteligentes</w:t>
                        </w:r>
                      </w:p>
                      <w:p w14:paraId="671405B2" w14:textId="531B17B3" w:rsidR="00E02FBB" w:rsidRDefault="00E02FBB">
                        <w:pPr>
                          <w:pStyle w:val="Normal1"/>
                          <w:spacing w:line="240" w:lineRule="auto"/>
                          <w:textDirection w:val="btLr"/>
                        </w:pPr>
                        <w:r>
                          <w:rPr>
                            <w:rFonts w:ascii="Lato Light" w:eastAsia="Lato Light" w:hAnsi="Lato Light" w:cs="Lato Light"/>
                            <w:sz w:val="14"/>
                          </w:rPr>
                          <w:t>- Inicio del desarrollo de Visual Contract Builder</w:t>
                        </w:r>
                      </w:p>
                    </w:txbxContent>
                  </v:textbox>
                </v:shape>
                <v:shape id="Text_x0020_Box_x0020_60" o:spid="_x0000_s1072" type="#_x0000_t202" style="position:absolute;left:5067150;top:2010450;width:1181100;height:485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0xpxAAA&#10;ANsAAAAPAAAAZHJzL2Rvd25yZXYueG1sRE/Pa8IwFL4P/B/CE7zITN2haGeUMdiQgYxVGdvt0bw2&#10;2ZqX2kTt9tcvB2HHj+/3ajO4VpypD9azgvksA0FceW25UXDYP90uQISIrLH1TAp+KMBmPbpZYaH9&#10;hd/oXMZGpBAOBSowMXaFlKEy5DDMfEecuNr3DmOCfSN1j5cU7lp5l2W5dGg5NRjs6NFQ9V2enILl&#10;+8e0/rTmt3l+/crrbbmzx5edUpPx8HAPItIQ/8VX91YryNP69CX9ALn+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OvtMacQAAADbAAAADwAAAAAAAAAAAAAAAACXAgAAZHJzL2Rv&#10;d25yZXYueG1sUEsFBgAAAAAEAAQA9QAAAIgDAAAAAA==&#10;" filled="f" stroked="f">
                  <v:textbox inset="91425emu,91425emu,91425emu,91425emu">
                    <w:txbxContent>
                      <w:p w14:paraId="4C8B8AB3" w14:textId="17D6627C" w:rsidR="00E02FBB" w:rsidRPr="0097515C" w:rsidRDefault="00E02FBB">
                        <w:pPr>
                          <w:pStyle w:val="Normal1"/>
                          <w:spacing w:line="240" w:lineRule="auto"/>
                          <w:textDirection w:val="btLr"/>
                          <w:rPr>
                            <w:lang w:val="es-ES"/>
                          </w:rPr>
                        </w:pPr>
                        <w:r>
                          <w:rPr>
                            <w:rFonts w:ascii="Lato Light" w:eastAsia="Lato Light" w:hAnsi="Lato Light" w:cs="Lato Light"/>
                            <w:sz w:val="14"/>
                            <w:lang w:val="es-ES"/>
                          </w:rPr>
                          <w:t>Lanzamiento de Visual Contract Builder</w:t>
                        </w:r>
                      </w:p>
                    </w:txbxContent>
                  </v:textbox>
                </v:shape>
                <v:shape id="Text_x0020_Box_x0020_61" o:spid="_x0000_s1073" type="#_x0000_t202" style="position:absolute;left:1657350;top:2448211;width:857100;height:4148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t+nyxwAA&#10;ANsAAAAPAAAAZHJzL2Rvd25yZXYueG1sRI9BSwMxFITvgv8hPKEXabPtYdFt0yKCUgpFXKW0t8fm&#10;7SZ187Ju0nb11xtB8DjMzDfMYjW4VpypD9azgukkA0FceW25UfD+9jS+AxEissbWMyn4ogCr5fXV&#10;AgvtL/xK5zI2IkE4FKjAxNgVUobKkMMw8R1x8mrfO4xJ9o3UPV4S3LVylmW5dGg5LRjs6NFQ9VGe&#10;nIL73f62Pljz3Ty/HPN6XW7t52ar1OhmeJiDiDTE//Bfe60V5FP4/ZJ+gFz+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Vbfp8scAAADbAAAADwAAAAAAAAAAAAAAAACXAgAAZHJz&#10;L2Rvd25yZXYueG1sUEsFBgAAAAAEAAQA9QAAAIsDAAAAAA==&#10;" filled="f" stroked="f">
                  <v:textbox inset="91425emu,91425emu,91425emu,91425emu">
                    <w:txbxContent>
                      <w:p w14:paraId="731A8F17" w14:textId="417A6984" w:rsidR="00E02FBB" w:rsidRDefault="00E02FBB">
                        <w:pPr>
                          <w:pStyle w:val="Normal1"/>
                          <w:spacing w:line="240" w:lineRule="auto"/>
                          <w:textDirection w:val="btLr"/>
                        </w:pPr>
                        <w:r>
                          <w:rPr>
                            <w:sz w:val="16"/>
                          </w:rPr>
                          <w:t>Apps de empresa</w:t>
                        </w:r>
                      </w:p>
                    </w:txbxContent>
                  </v:textbox>
                </v:shape>
                <v:shape id="Text_x0020_Box_x0020_62" o:spid="_x0000_s1074" type="#_x0000_t202" style="position:absolute;left:2562075;top:2495850;width:2305200;height:485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ZXeFxwAA&#10;ANsAAAAPAAAAZHJzL2Rvd25yZXYueG1sRI9BSwMxFITvgv8hPKEXabPtYdFt0yKCpQhFXKW0t8fm&#10;7SZ187LdxHb11xtB8DjMzDfMYjW4VpypD9azgukkA0FceW25UfD+9jS+AxEissbWMyn4ogCr5fXV&#10;AgvtL/xK5zI2IkE4FKjAxNgVUobKkMMw8R1x8mrfO4xJ9o3UPV4S3LVylmW5dGg5LRjs6NFQ9VF+&#10;OgX3u/1tfbDmu1m/HPN6U27t6Xmr1OhmeJiDiDTE//Bfe6MV5DP4/ZJ+gFz+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pWV3hccAAADbAAAADwAAAAAAAAAAAAAAAACXAgAAZHJz&#10;L2Rvd25yZXYueG1sUEsFBgAAAAAEAAQA9QAAAIsDAAAAAA==&#10;" filled="f" stroked="f">
                  <v:textbox inset="91425emu,91425emu,91425emu,91425emu">
                    <w:txbxContent>
                      <w:p w14:paraId="0BCB83D7" w14:textId="7D5A6DF8" w:rsidR="00E02FBB" w:rsidRPr="0097515C" w:rsidRDefault="00E02FBB">
                        <w:pPr>
                          <w:pStyle w:val="Normal1"/>
                          <w:spacing w:line="240" w:lineRule="auto"/>
                          <w:textDirection w:val="btLr"/>
                          <w:rPr>
                            <w:lang w:val="es-ES"/>
                          </w:rPr>
                        </w:pPr>
                        <w:r>
                          <w:rPr>
                            <w:rFonts w:ascii="Lato Light" w:eastAsia="Lato Light" w:hAnsi="Lato Light" w:cs="Lato Light"/>
                            <w:sz w:val="14"/>
                            <w:lang w:val="es-ES"/>
                          </w:rPr>
                          <w:t>Aplicación Centrada en la empresa – blockchain privada integrada en solución de pagos end-to-end</w:t>
                        </w:r>
                      </w:p>
                    </w:txbxContent>
                  </v:textbox>
                </v:shape>
                <v:shape id="Text_x0020_Box_x0020_63" o:spid="_x0000_s1075" type="#_x0000_t202" style="position:absolute;left:1676400;top:2939087;width:857100;height:324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KdIexwAA&#10;ANsAAAAPAAAAZHJzL2Rvd25yZXYueG1sRI9RS8MwFIXfBf9DuMJeZEs3oWhdNmTgGIMhVhn6dmlu&#10;m2hzU5tsq/76RRB8PJxzvsOZLwfXiiP1wXpWMJ1kIIgrry03Cl5fHse3IEJE1th6JgXfFGC5uLyY&#10;Y6H9iZ/pWMZGJAiHAhWYGLtCylAZchgmviNOXu17hzHJvpG6x1OCu1bOsiyXDi2nBYMdrQxVn+XB&#10;Kbjbv13X79b8NOunj7zelDv7td0pNboaHu5BRBrif/ivvdEK8hv4/ZJ+gFyc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yinSHscAAADbAAAADwAAAAAAAAAAAAAAAACXAgAAZHJz&#10;L2Rvd25yZXYueG1sUEsFBgAAAAAEAAQA9QAAAIsDAAAAAA==&#10;" filled="f" stroked="f">
                  <v:textbox inset="91425emu,91425emu,91425emu,91425emu">
                    <w:txbxContent>
                      <w:p w14:paraId="653BFB46" w14:textId="77777777" w:rsidR="00E02FBB" w:rsidRDefault="00E02FBB">
                        <w:pPr>
                          <w:pStyle w:val="Normal1"/>
                          <w:spacing w:line="240" w:lineRule="auto"/>
                          <w:textDirection w:val="btLr"/>
                        </w:pPr>
                        <w:r>
                          <w:rPr>
                            <w:sz w:val="16"/>
                          </w:rPr>
                          <w:t>Marketing</w:t>
                        </w:r>
                      </w:p>
                    </w:txbxContent>
                  </v:textbox>
                </v:shape>
                <v:shape id="Text_x0020_Box_x0020_64" o:spid="_x0000_s1076" type="#_x0000_t202" style="position:absolute;left:1673330;top:3492403;width:857100;height:4153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wEpqxwAA&#10;ANsAAAAPAAAAZHJzL2Rvd25yZXYueG1sRI9RS8MwFIXfBf9DuMJeZEs3pGhdNmTgGIMhVhn6dmlu&#10;m2hzU5tsq/76RRB8PJxzvsOZLwfXiiP1wXpWMJ1kIIgrry03Cl5fHse3IEJE1th6JgXfFGC5uLyY&#10;Y6H9iZ/pWMZGJAiHAhWYGLtCylAZchgmviNOXu17hzHJvpG6x1OCu1bOsiyXDi2nBYMdrQxVn+XB&#10;Kbjbv13X79b8NOunj7zelDv7td0pNboaHu5BRBrif/ivvdEK8hv4/ZJ+gFyc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RcBKascAAADbAAAADwAAAAAAAAAAAAAAAACXAgAAZHJz&#10;L2Rvd25yZXYueG1sUEsFBgAAAAAEAAQA9QAAAIsDAAAAAA==&#10;" filled="f" stroked="f">
                  <v:textbox inset="91425emu,91425emu,91425emu,91425emu">
                    <w:txbxContent>
                      <w:p w14:paraId="7433279B" w14:textId="413CFD35" w:rsidR="00E02FBB" w:rsidRPr="0097515C" w:rsidRDefault="00E02FBB">
                        <w:pPr>
                          <w:pStyle w:val="Normal1"/>
                          <w:spacing w:line="240" w:lineRule="auto"/>
                          <w:textDirection w:val="btLr"/>
                          <w:rPr>
                            <w:lang w:val="es-ES"/>
                          </w:rPr>
                        </w:pPr>
                        <w:r>
                          <w:rPr>
                            <w:sz w:val="16"/>
                            <w:lang w:val="es-ES"/>
                          </w:rPr>
                          <w:t>Drllo. de Negocio</w:t>
                        </w:r>
                      </w:p>
                    </w:txbxContent>
                  </v:textbox>
                </v:shape>
                <v:shape id="Text_x0020_Box_x0020_65" o:spid="_x0000_s1077" type="#_x0000_t202" style="position:absolute;left:2514450;top:991187;width:1181100;height:61311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jO/xxwAA&#10;ANsAAAAPAAAAZHJzL2Rvd25yZXYueG1sRI9RS8MwFIXfBf9DuMJeZEs3sGhdNmTgGIMhVhn6dmlu&#10;m2hzU5tsq/76RRB8PJxzvsOZLwfXiiP1wXpWMJ1kIIgrry03Cl5fHse3IEJE1th6JgXfFGC5uLyY&#10;Y6H9iZ/pWMZGJAiHAhWYGLtCylAZchgmviNOXu17hzHJvpG6x1OCu1bOsiyXDi2nBYMdrQxVn+XB&#10;Kbjbv13X79b8NOunj7zelDv7td0pNboaHu5BRBrif/ivvdEK8hv4/ZJ+gFyc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Kozv8ccAAADbAAAADwAAAAAAAAAAAAAAAACXAgAAZHJz&#10;L2Rvd25yZXYueG1sUEsFBgAAAAAEAAQA9QAAAIsDAAAAAA==&#10;" filled="f" stroked="f">
                  <v:textbox inset="91425emu,91425emu,91425emu,91425emu">
                    <w:txbxContent>
                      <w:p w14:paraId="6D846AD2" w14:textId="40030CD3" w:rsidR="00E02FBB" w:rsidRDefault="00E02FBB">
                        <w:pPr>
                          <w:pStyle w:val="Normal1"/>
                          <w:spacing w:line="240" w:lineRule="auto"/>
                          <w:textDirection w:val="btLr"/>
                        </w:pPr>
                        <w:r>
                          <w:rPr>
                            <w:rFonts w:ascii="Lato Light" w:eastAsia="Lato Light" w:hAnsi="Lato Light" w:cs="Lato Light"/>
                            <w:sz w:val="14"/>
                          </w:rPr>
                          <w:t>Integración de Comercio Omnicanal en Cartera Modex, Carteras de Privacidad y soporte KYC</w:t>
                        </w:r>
                      </w:p>
                    </w:txbxContent>
                  </v:textbox>
                </v:shape>
                <v:shape id="Text_x0020_Box_x0020_66" o:spid="_x0000_s1078" type="#_x0000_t202" style="position:absolute;left:2514450;top:2939087;width:1181100;height:485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XnGGxwAA&#10;ANsAAAAPAAAAZHJzL2Rvd25yZXYueG1sRI9BSwMxFITvgv8hvEIv0mbtYdFt01IEpQhFXEtpb4/N&#10;201087JuYrv6601B8DjMzDfMYjW4VpyoD9azgttpBoK48tpyo2D39ji5AxEissbWMyn4pgCr5fXV&#10;Agvtz/xKpzI2IkE4FKjAxNgVUobKkMMw9R1x8mrfO4xJ9o3UPZ4T3LVylmW5dGg5LRjs6MFQ9VF+&#10;OQX3+8NNfbTmp3l6ec/rTbm1n89bpcajYT0HEWmI/+G/9kYryHO4fEk/QC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2l5xhscAAADbAAAADwAAAAAAAAAAAAAAAACXAgAAZHJz&#10;L2Rvd25yZXYueG1sUEsFBgAAAAAEAAQA9QAAAIsDAAAAAA==&#10;" filled="f" stroked="f">
                  <v:textbox inset="91425emu,91425emu,91425emu,91425emu">
                    <w:txbxContent>
                      <w:p w14:paraId="650956DE" w14:textId="09709295" w:rsidR="00E02FBB" w:rsidRDefault="00E02FBB">
                        <w:pPr>
                          <w:pStyle w:val="Normal1"/>
                          <w:spacing w:line="240" w:lineRule="auto"/>
                          <w:textDirection w:val="btLr"/>
                        </w:pPr>
                        <w:r>
                          <w:rPr>
                            <w:rFonts w:ascii="Lato Light" w:eastAsia="Lato Light" w:hAnsi="Lato Light" w:cs="Lato Light"/>
                            <w:sz w:val="14"/>
                          </w:rPr>
                          <w:t xml:space="preserve">Cripto ciudades v.2.0 y lanzamiento de programa de Incubadora Online </w:t>
                        </w:r>
                      </w:p>
                    </w:txbxContent>
                  </v:textbox>
                </v:shape>
                <v:shape id="Text_x0020_Box_x0020_67" o:spid="_x0000_s1079" type="#_x0000_t202" style="position:absolute;left:5067150;top:2953487;width:1181100;height:485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" filled="f" stroked="f">
                  <v:textbox inset="91425emu,91425emu,91425emu,91425emu">
                    <w:txbxContent>
                      <w:p w14:paraId="37C20697" w14:textId="0DE4D4E4" w:rsidR="00E02FBB" w:rsidRDefault="00E02FBB">
                        <w:pPr>
                          <w:pStyle w:val="Normal1"/>
                          <w:spacing w:line="240" w:lineRule="auto"/>
                          <w:textDirection w:val="btLr"/>
                        </w:pPr>
                        <w:r>
                          <w:rPr>
                            <w:rFonts w:ascii="Lato Light" w:eastAsia="Lato Light" w:hAnsi="Lato Light" w:cs="Lato Light"/>
                            <w:sz w:val="14"/>
                          </w:rPr>
                          <w:t xml:space="preserve">Lanzamiento del Programa SmartWallet </w:t>
                        </w:r>
                      </w:p>
                    </w:txbxContent>
                  </v:textbox>
                </v:shape>
                <v:shape id="Text_x0020_Box_x0020_68" o:spid="_x0000_s1080" type="#_x0000_t202" style="position:absolute;left:2514450;top:3520462;width:1181100;height:485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jUBvxAAA&#10;ANsAAAAPAAAAZHJzL2Rvd25yZXYueG1sRE/Pa8IwFL4P/B/CE7zITN2haGeUMdiQgYxVGdvt0bw2&#10;2ZqX2kTt9tcvB2HHj+/3ajO4VpypD9azgvksA0FceW25UXDYP90uQISIrLH1TAp+KMBmPbpZYaH9&#10;hd/oXMZGpBAOBSowMXaFlKEy5DDMfEecuNr3DmOCfSN1j5cU7lp5l2W5dGg5NRjs6NFQ9V2enILl&#10;+8e0/rTmt3l+/crrbbmzx5edUpPx8HAPItIQ/8VX91YryNPY9CX9ALn+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xI1Ab8QAAADbAAAADwAAAAAAAAAAAAAAAACXAgAAZHJzL2Rv&#10;d25yZXYueG1sUEsFBgAAAAAEAAQA9QAAAIgDAAAAAA==&#10;" filled="f" stroked="f">
                  <v:textbox inset="91425emu,91425emu,91425emu,91425emu">
                    <w:txbxContent>
                      <w:p w14:paraId="38C67F0A" w14:textId="0B746CF5" w:rsidR="00E02FBB" w:rsidRPr="0097515C" w:rsidRDefault="00E02FBB">
                        <w:pPr>
                          <w:pStyle w:val="Normal1"/>
                          <w:spacing w:line="240" w:lineRule="auto"/>
                          <w:textDirection w:val="btLr"/>
                          <w:rPr>
                            <w:lang w:val="es-ES"/>
                          </w:rPr>
                        </w:pPr>
                        <w:r>
                          <w:rPr>
                            <w:rFonts w:ascii="Lato Light" w:eastAsia="Lato Light" w:hAnsi="Lato Light" w:cs="Lato Light"/>
                            <w:sz w:val="14"/>
                            <w:lang w:val="es-ES"/>
                          </w:rPr>
                          <w:t>Almacenamiento Frío Inhouse, alianzas CryptoCoin</w:t>
                        </w:r>
                      </w:p>
                    </w:txbxContent>
                  </v:textbox>
                </v:shape>
                <v:shape id="Text_x0020_Box_x0020_69" o:spid="_x0000_s1081" type="#_x0000_t202" style="position:absolute;left:5105250;top:1067387;width:1181100;height:485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weX0xwAA&#10;ANsAAAAPAAAAZHJzL2Rvd25yZXYueG1sRI9BSwMxFITvgv8hPMGLtFl7WOy2aRHBUoRSXKW0t8fm&#10;7SZ187JuYrv21xtB8DjMzDfMfDm4VpyoD9azgvtxBoK48tpyo+D97Xn0ACJEZI2tZ1LwTQGWi+ur&#10;ORban/mVTmVsRIJwKFCBibErpAyVIYdh7Dvi5NW+dxiT7BupezwnuGvlJMty6dByWjDY0ZOh6qP8&#10;cgqmu/1dfbDm0qy2x7xelxv7+bJR6vZmeJyBiDTE//Bfe60V5FP4/ZJ+gFz8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q8Hl9McAAADbAAAADwAAAAAAAAAAAAAAAACXAgAAZHJz&#10;L2Rvd25yZXYueG1sUEsFBgAAAAAEAAQA9QAAAIsDAAAAAA==&#10;" filled="f" stroked="f">
                  <v:textbox inset="91425emu,91425emu,91425emu,91425emu">
                    <w:txbxContent>
                      <w:p w14:paraId="6E50C059" w14:textId="6933C00E" w:rsidR="00E02FBB" w:rsidRPr="0097515C" w:rsidRDefault="00E02FBB">
                        <w:pPr>
                          <w:pStyle w:val="Normal1"/>
                          <w:spacing w:line="240" w:lineRule="auto"/>
                          <w:textDirection w:val="btLr"/>
                          <w:rPr>
                            <w:lang w:val="es-ES"/>
                          </w:rPr>
                        </w:pPr>
                        <w:r>
                          <w:rPr>
                            <w:rFonts w:ascii="Lato Light" w:eastAsia="Lato Light" w:hAnsi="Lato Light" w:cs="Lato Light"/>
                            <w:sz w:val="14"/>
                            <w:lang w:val="es-ES"/>
                          </w:rPr>
                          <w:t>Tecnología de pago IoT “touch and go” en la Cartera Modex</w:t>
                        </w:r>
                      </w:p>
                    </w:txbxContent>
                  </v:textbox>
                </v:shape>
                <v:shape id="Text_x0020_Box_x0020_70" o:spid="_x0000_s1082" type="#_x0000_t202" style="position:absolute;left:5067150;top:3496637;width:1181100;height:485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tq0xAAA&#10;ANsAAAAPAAAAZHJzL2Rvd25yZXYueG1sRE/Pa8IwFL4P/B/CE7yMmc6Dbp1RxmAiAxl2Y2y3R/Pa&#10;RJuX2mRa99ebg7Djx/d7vuxdI47UBetZwf04A0Fcem25VvD58Xr3ACJEZI2NZ1JwpgDLxeBmjrn2&#10;J97SsYi1SCEcclRgYmxzKUNpyGEY+5Y4cZXvHMYEu1rqDk8p3DVykmVT6dByajDY0ouhcl/8OgWP&#10;X9+31Y81f/XqfTet1sXGHt42So2G/fMTiEh9/Bdf3WutYJbWpy/pB8jF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vyLatMQAAADbAAAADwAAAAAAAAAAAAAAAACXAgAAZHJzL2Rv&#10;d25yZXYueG1sUEsFBgAAAAAEAAQA9QAAAIgDAAAAAA==&#10;" filled="f" stroked="f">
                  <v:textbox inset="91425emu,91425emu,91425emu,91425emu">
                    <w:txbxContent>
                      <w:p w14:paraId="52D1EEAA" w14:textId="00BE670F" w:rsidR="00E02FBB" w:rsidRPr="0097515C" w:rsidRDefault="00E02FBB">
                        <w:pPr>
                          <w:pStyle w:val="Normal1"/>
                          <w:spacing w:line="240" w:lineRule="auto"/>
                          <w:textDirection w:val="btLr"/>
                          <w:rPr>
                            <w:lang w:val="es-ES"/>
                          </w:rPr>
                        </w:pPr>
                        <w:r>
                          <w:rPr>
                            <w:rFonts w:ascii="Lato Light" w:eastAsia="Lato Light" w:hAnsi="Lato Light" w:cs="Lato Light"/>
                            <w:sz w:val="14"/>
                            <w:lang w:val="es-ES"/>
                          </w:rPr>
                          <w:t>Foco en el sector IoT</w:t>
                        </w:r>
                      </w:p>
                    </w:txbxContent>
                  </v:textbox>
                </v:shape>
                <w10:wrap type="topAndBottom" anchorx="margin"/>
              </v:group>
            </w:pict>
          </mc:Fallback>
        </mc:AlternateContent>
      </w:r>
    </w:p>
    <w:p w14:paraId="5BE2757F" w14:textId="73CB164F" w:rsidR="00CE3F2F" w:rsidRPr="001A175C" w:rsidRDefault="00CE3F2F">
      <w:pPr>
        <w:pStyle w:val="Heading1"/>
        <w:ind w:left="0" w:firstLine="0"/>
        <w:rPr>
          <w:lang w:val="es-ES"/>
        </w:rPr>
      </w:pPr>
      <w:bookmarkStart w:id="44" w:name="_8iqud86bzfym" w:colFirst="0" w:colLast="0"/>
      <w:bookmarkEnd w:id="44"/>
    </w:p>
    <w:p w14:paraId="19C28359" w14:textId="77777777" w:rsidR="00CE3F2F" w:rsidRPr="001A175C" w:rsidRDefault="00CE3F2F">
      <w:pPr>
        <w:pStyle w:val="Heading1"/>
        <w:ind w:left="0" w:firstLine="0"/>
        <w:rPr>
          <w:lang w:val="es-ES"/>
        </w:rPr>
      </w:pPr>
      <w:bookmarkStart w:id="45" w:name="_e91a21nh9bu3" w:colFirst="0" w:colLast="0"/>
      <w:bookmarkEnd w:id="45"/>
    </w:p>
    <w:p w14:paraId="5635AA9F" w14:textId="77777777" w:rsidR="00CE3F2F" w:rsidRPr="001A175C" w:rsidRDefault="00CE3F2F">
      <w:pPr>
        <w:pStyle w:val="Heading1"/>
        <w:ind w:left="0" w:firstLine="0"/>
        <w:rPr>
          <w:lang w:val="es-ES"/>
        </w:rPr>
      </w:pPr>
      <w:bookmarkStart w:id="46" w:name="_aj8kesuvs34j" w:colFirst="0" w:colLast="0"/>
      <w:bookmarkEnd w:id="46"/>
    </w:p>
    <w:p w14:paraId="63DF85ED" w14:textId="77777777" w:rsidR="00CE3F2F" w:rsidRPr="001A175C" w:rsidRDefault="00CE3F2F">
      <w:pPr>
        <w:pStyle w:val="Heading1"/>
        <w:ind w:left="0" w:firstLine="0"/>
        <w:rPr>
          <w:lang w:val="es-ES"/>
        </w:rPr>
      </w:pPr>
      <w:bookmarkStart w:id="47" w:name="_cz5wcpczb15g" w:colFirst="0" w:colLast="0"/>
      <w:bookmarkEnd w:id="47"/>
    </w:p>
    <w:p w14:paraId="1121D215" w14:textId="77777777" w:rsidR="00CE3F2F" w:rsidRPr="001A175C" w:rsidRDefault="00CE3F2F">
      <w:pPr>
        <w:pStyle w:val="Heading2"/>
        <w:rPr>
          <w:sz w:val="40"/>
          <w:szCs w:val="40"/>
          <w:lang w:val="es-ES"/>
        </w:rPr>
      </w:pPr>
      <w:bookmarkStart w:id="48" w:name="_dluqsp4datgl" w:colFirst="0" w:colLast="0"/>
      <w:bookmarkEnd w:id="48"/>
    </w:p>
    <w:p w14:paraId="59852234" w14:textId="77777777" w:rsidR="00CE3F2F" w:rsidRPr="001A175C" w:rsidRDefault="00CE3F2F">
      <w:pPr>
        <w:pStyle w:val="Normal1"/>
        <w:rPr>
          <w:lang w:val="es-ES"/>
        </w:rPr>
      </w:pPr>
    </w:p>
    <w:p w14:paraId="637E1608" w14:textId="519111E2" w:rsidR="00CE3F2F" w:rsidRPr="001A175C" w:rsidRDefault="009C2CD4">
      <w:pPr>
        <w:pStyle w:val="Heading1"/>
        <w:ind w:left="15"/>
        <w:rPr>
          <w:lang w:val="es-ES"/>
        </w:rPr>
      </w:pPr>
      <w:bookmarkStart w:id="49" w:name="_b6g80iuldws6" w:colFirst="0" w:colLast="0"/>
      <w:bookmarkEnd w:id="49"/>
      <w:r w:rsidRPr="001A175C">
        <w:rPr>
          <w:lang w:val="es-ES"/>
        </w:rPr>
        <w:lastRenderedPageBreak/>
        <w:t>Uso de los Fondos de la Venta de Tokens</w:t>
      </w:r>
    </w:p>
    <w:p w14:paraId="77201562" w14:textId="3CBB6F40" w:rsidR="00CE3F2F" w:rsidRPr="001A175C" w:rsidRDefault="009C2CD4">
      <w:pPr>
        <w:pStyle w:val="Heading2"/>
        <w:rPr>
          <w:lang w:val="es-ES"/>
        </w:rPr>
      </w:pPr>
      <w:bookmarkStart w:id="50" w:name="_glm7r2jjth1" w:colFirst="0" w:colLast="0"/>
      <w:bookmarkEnd w:id="50"/>
      <w:r w:rsidRPr="001A175C">
        <w:rPr>
          <w:lang w:val="es-ES"/>
        </w:rPr>
        <w:t>Resumen</w:t>
      </w:r>
      <w:r w:rsidR="00E06CDA" w:rsidRPr="001A175C">
        <w:rPr>
          <w:lang w:val="es-ES"/>
        </w:rPr>
        <w:t>:</w:t>
      </w:r>
    </w:p>
    <w:p w14:paraId="24E140B2" w14:textId="3A483D35" w:rsidR="00CE3F2F" w:rsidRPr="001A175C" w:rsidRDefault="00FA0CB1" w:rsidP="00FA0CB1">
      <w:pPr>
        <w:pStyle w:val="Normal1"/>
        <w:jc w:val="both"/>
        <w:rPr>
          <w:lang w:val="es-ES"/>
        </w:rPr>
      </w:pPr>
      <w:r>
        <w:rPr>
          <w:lang w:val="es-ES"/>
        </w:rPr>
        <w:t>Emitiremos hasta 197.333.328 tokens durante nuestra oferta inicial de tokens. Se crearán un 35% más de los tokens emitidos, donde el 8% de esos tokens ofrecidos a los participantes en la venta serán emitidos y adjudicados a nuestro Equipo y Asesores para alinear nuestros intereses con los de la comunidad, y el 27% será guardado por la compañía como reserva de tokens.</w:t>
      </w:r>
    </w:p>
    <w:p w14:paraId="707BBC4F" w14:textId="77777777" w:rsidR="00CE3F2F" w:rsidRPr="001A175C" w:rsidRDefault="00CE3F2F">
      <w:pPr>
        <w:pStyle w:val="Normal1"/>
        <w:rPr>
          <w:lang w:val="es-ES"/>
        </w:rPr>
      </w:pPr>
    </w:p>
    <w:p w14:paraId="55F4261F" w14:textId="2EF35748" w:rsidR="00CE3F2F" w:rsidRPr="001A175C" w:rsidRDefault="001B0541">
      <w:pPr>
        <w:pStyle w:val="Normal1"/>
        <w:rPr>
          <w:lang w:val="es-ES"/>
        </w:rPr>
      </w:pPr>
      <w:r>
        <w:rPr>
          <w:noProof/>
          <w:lang w:val="en-GB" w:eastAsia="en-GB"/>
        </w:rPr>
        <w:drawing>
          <wp:inline distT="0" distB="0" distL="0" distR="0" wp14:anchorId="503DCD3C" wp14:editId="6BFEF469">
            <wp:extent cx="5878195" cy="2140585"/>
            <wp:effectExtent l="0" t="0" r="0" b="0"/>
            <wp:docPr id="83" name="Picture 83" descr="../../../../Screen%20Shot%202017-10-05%20at%2001.0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10-05%20at%2001.02.5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78195" cy="2140585"/>
                    </a:xfrm>
                    <a:prstGeom prst="rect">
                      <a:avLst/>
                    </a:prstGeom>
                    <a:noFill/>
                    <a:ln>
                      <a:noFill/>
                    </a:ln>
                  </pic:spPr>
                </pic:pic>
              </a:graphicData>
            </a:graphic>
          </wp:inline>
        </w:drawing>
      </w:r>
      <w:bookmarkStart w:id="51" w:name="_GoBack"/>
      <w:bookmarkEnd w:id="51"/>
    </w:p>
    <w:p w14:paraId="4E4588DE" w14:textId="77777777" w:rsidR="00FA0CB1" w:rsidRDefault="00FA0CB1">
      <w:pPr>
        <w:pStyle w:val="Normal1"/>
        <w:jc w:val="both"/>
        <w:rPr>
          <w:lang w:val="es-ES"/>
        </w:rPr>
      </w:pPr>
    </w:p>
    <w:p w14:paraId="1267642F" w14:textId="2EDC235E" w:rsidR="00CE3F2F" w:rsidRPr="001A175C" w:rsidRDefault="00FA0CB1">
      <w:pPr>
        <w:pStyle w:val="Normal1"/>
        <w:jc w:val="both"/>
        <w:rPr>
          <w:lang w:val="es-ES"/>
        </w:rPr>
      </w:pPr>
      <w:r>
        <w:rPr>
          <w:lang w:val="es-ES"/>
        </w:rPr>
        <w:t>Nuestra oferta de tokens financiará el crecimiento de la adopción de criptomonedas y el despliegue de contratos inteligentes. Hemos diseñado un robusto hub de innovación y un programa de recompensas para premiar a los desarrolladores y usuarios a partes iguales por participar en la adopción del proceso. Un componente principal está destinado al pool de marketing para un programa de donaciones de cirptomonedas, para ayudar a la comunidad en todo el mundo a adoptar las criptomonedas en sus vidas diarias. Esta actividad facilitará la adopción de contratos inteligentes, aplicaciones blockchain y criptos trabajando juntos. Nuestro plan de disposición de fondos desarrollará cómo emplearemos os fondos con mayor nivel de detalle.</w:t>
      </w:r>
    </w:p>
    <w:p w14:paraId="237B0849" w14:textId="77777777" w:rsidR="00CE3F2F" w:rsidRPr="001A175C" w:rsidRDefault="00CE3F2F">
      <w:pPr>
        <w:pStyle w:val="Heading2"/>
        <w:rPr>
          <w:lang w:val="es-ES"/>
        </w:rPr>
      </w:pPr>
      <w:bookmarkStart w:id="52" w:name="_htslcvxxsb6k" w:colFirst="0" w:colLast="0"/>
      <w:bookmarkEnd w:id="52"/>
    </w:p>
    <w:p w14:paraId="41F9AE9D" w14:textId="77777777" w:rsidR="00CE3F2F" w:rsidRPr="001A175C" w:rsidRDefault="00CE3F2F">
      <w:pPr>
        <w:pStyle w:val="Heading2"/>
        <w:rPr>
          <w:lang w:val="es-ES"/>
        </w:rPr>
      </w:pPr>
      <w:bookmarkStart w:id="53" w:name="_5rn3qj7gijws" w:colFirst="0" w:colLast="0"/>
      <w:bookmarkEnd w:id="53"/>
    </w:p>
    <w:p w14:paraId="22AC8B90" w14:textId="77777777" w:rsidR="00CE3F2F" w:rsidRPr="001A175C" w:rsidRDefault="00CE3F2F">
      <w:pPr>
        <w:pStyle w:val="Heading2"/>
        <w:rPr>
          <w:lang w:val="es-ES"/>
        </w:rPr>
      </w:pPr>
      <w:bookmarkStart w:id="54" w:name="_6fxi2i2l9vbw" w:colFirst="0" w:colLast="0"/>
      <w:bookmarkEnd w:id="54"/>
    </w:p>
    <w:p w14:paraId="5072D493" w14:textId="77777777" w:rsidR="00CE3F2F" w:rsidRPr="001A175C" w:rsidRDefault="00CE3F2F">
      <w:pPr>
        <w:pStyle w:val="Normal1"/>
        <w:rPr>
          <w:lang w:val="es-ES"/>
        </w:rPr>
      </w:pPr>
    </w:p>
    <w:p w14:paraId="6051ED42" w14:textId="27FAD974" w:rsidR="00CE3F2F" w:rsidRPr="001A175C" w:rsidRDefault="009C2CD4">
      <w:pPr>
        <w:pStyle w:val="Heading2"/>
        <w:rPr>
          <w:lang w:val="es-ES"/>
        </w:rPr>
      </w:pPr>
      <w:bookmarkStart w:id="55" w:name="_jcmqbfo42ej2" w:colFirst="0" w:colLast="0"/>
      <w:bookmarkEnd w:id="55"/>
      <w:r w:rsidRPr="001A175C">
        <w:rPr>
          <w:lang w:val="es-ES"/>
        </w:rPr>
        <w:lastRenderedPageBreak/>
        <w:t>Detalle del Destino de los Fondos</w:t>
      </w:r>
      <w:r w:rsidR="00E06CDA" w:rsidRPr="001A175C">
        <w:rPr>
          <w:lang w:val="es-ES"/>
        </w:rPr>
        <w:t>:</w:t>
      </w:r>
      <w:r w:rsidR="00E06CDA" w:rsidRPr="001A175C">
        <w:rPr>
          <w:lang w:val="es-ES"/>
        </w:rPr>
        <w:tab/>
      </w:r>
    </w:p>
    <w:p w14:paraId="1B624C3D" w14:textId="2E99BDB0" w:rsidR="00A326E3" w:rsidRDefault="00A326E3">
      <w:pPr>
        <w:pStyle w:val="Normal1"/>
        <w:rPr>
          <w:lang w:val="es-ES"/>
        </w:rPr>
      </w:pPr>
      <w:r>
        <w:rPr>
          <w:lang w:val="es-ES"/>
        </w:rPr>
        <w:t>La financiación de Modex será distribuida entre cuatro segmentos principales de actividad de negocio:</w:t>
      </w:r>
    </w:p>
    <w:p w14:paraId="431092DB" w14:textId="77777777" w:rsidR="00CE3F2F" w:rsidRPr="001A175C" w:rsidRDefault="00CE3F2F">
      <w:pPr>
        <w:pStyle w:val="Normal1"/>
        <w:rPr>
          <w:lang w:val="es-ES"/>
        </w:rPr>
      </w:pPr>
    </w:p>
    <w:p w14:paraId="6DDEAB81" w14:textId="64330891" w:rsidR="00CE3F2F" w:rsidRPr="001A175C" w:rsidRDefault="00A326E3">
      <w:pPr>
        <w:pStyle w:val="Normal1"/>
        <w:numPr>
          <w:ilvl w:val="0"/>
          <w:numId w:val="6"/>
        </w:numPr>
        <w:contextualSpacing/>
        <w:rPr>
          <w:lang w:val="es-ES"/>
        </w:rPr>
      </w:pPr>
      <w:r>
        <w:rPr>
          <w:lang w:val="es-ES"/>
        </w:rPr>
        <w:t>Gastos Generales</w:t>
      </w:r>
    </w:p>
    <w:p w14:paraId="12666CCD" w14:textId="6E3670DC" w:rsidR="00CE3F2F" w:rsidRPr="001A175C" w:rsidRDefault="00A326E3">
      <w:pPr>
        <w:pStyle w:val="Normal1"/>
        <w:numPr>
          <w:ilvl w:val="1"/>
          <w:numId w:val="6"/>
        </w:numPr>
        <w:contextualSpacing/>
        <w:rPr>
          <w:lang w:val="es-ES"/>
        </w:rPr>
      </w:pPr>
      <w:r>
        <w:rPr>
          <w:lang w:val="es-ES"/>
        </w:rPr>
        <w:t>Administativo</w:t>
      </w:r>
    </w:p>
    <w:p w14:paraId="7E68AE8A" w14:textId="122E9CFC" w:rsidR="00CE3F2F" w:rsidRPr="001A175C" w:rsidRDefault="00A326E3">
      <w:pPr>
        <w:pStyle w:val="Normal1"/>
        <w:numPr>
          <w:ilvl w:val="1"/>
          <w:numId w:val="6"/>
        </w:numPr>
        <w:contextualSpacing/>
        <w:rPr>
          <w:lang w:val="es-ES"/>
        </w:rPr>
      </w:pPr>
      <w:r>
        <w:rPr>
          <w:lang w:val="es-ES"/>
        </w:rPr>
        <w:t>Costes Operativos</w:t>
      </w:r>
    </w:p>
    <w:p w14:paraId="10FCDB92" w14:textId="77777777" w:rsidR="00CE3F2F" w:rsidRPr="001A175C" w:rsidRDefault="00E06CDA">
      <w:pPr>
        <w:pStyle w:val="Normal1"/>
        <w:numPr>
          <w:ilvl w:val="1"/>
          <w:numId w:val="6"/>
        </w:numPr>
        <w:contextualSpacing/>
        <w:rPr>
          <w:lang w:val="es-ES"/>
        </w:rPr>
      </w:pPr>
      <w:r w:rsidRPr="001A175C">
        <w:rPr>
          <w:lang w:val="es-ES"/>
        </w:rPr>
        <w:t>Legal</w:t>
      </w:r>
    </w:p>
    <w:p w14:paraId="4F803832" w14:textId="77777777" w:rsidR="00CE3F2F" w:rsidRPr="001A175C" w:rsidRDefault="00CE3F2F">
      <w:pPr>
        <w:pStyle w:val="Normal1"/>
        <w:ind w:left="720"/>
        <w:rPr>
          <w:lang w:val="es-ES"/>
        </w:rPr>
      </w:pPr>
    </w:p>
    <w:p w14:paraId="04F8ACEF" w14:textId="280F903B" w:rsidR="00CE3F2F" w:rsidRPr="001A175C" w:rsidRDefault="00A326E3">
      <w:pPr>
        <w:pStyle w:val="Normal1"/>
        <w:numPr>
          <w:ilvl w:val="0"/>
          <w:numId w:val="6"/>
        </w:numPr>
        <w:contextualSpacing/>
        <w:rPr>
          <w:lang w:val="es-ES"/>
        </w:rPr>
      </w:pPr>
      <w:r>
        <w:rPr>
          <w:lang w:val="es-ES"/>
        </w:rPr>
        <w:t>Investigación y Desarrollo</w:t>
      </w:r>
    </w:p>
    <w:p w14:paraId="530F0D56" w14:textId="4D2652D2" w:rsidR="00CE3F2F" w:rsidRPr="001A175C" w:rsidRDefault="00A326E3">
      <w:pPr>
        <w:pStyle w:val="Normal1"/>
        <w:numPr>
          <w:ilvl w:val="1"/>
          <w:numId w:val="6"/>
        </w:numPr>
        <w:contextualSpacing/>
        <w:rPr>
          <w:lang w:val="es-ES"/>
        </w:rPr>
      </w:pPr>
      <w:r>
        <w:rPr>
          <w:lang w:val="es-ES"/>
        </w:rPr>
        <w:t>Desarrollo del Producto e Implementaciones Técnicas</w:t>
      </w:r>
    </w:p>
    <w:p w14:paraId="037F8525" w14:textId="212D4B70" w:rsidR="00CE3F2F" w:rsidRPr="001A175C" w:rsidRDefault="00A326E3">
      <w:pPr>
        <w:pStyle w:val="Normal1"/>
        <w:numPr>
          <w:ilvl w:val="1"/>
          <w:numId w:val="6"/>
        </w:numPr>
        <w:contextualSpacing/>
        <w:rPr>
          <w:lang w:val="es-ES"/>
        </w:rPr>
      </w:pPr>
      <w:r>
        <w:rPr>
          <w:lang w:val="es-ES"/>
        </w:rPr>
        <w:t>Hub de Innovación de la Comunidad</w:t>
      </w:r>
      <w:r w:rsidR="00E06CDA" w:rsidRPr="001A175C">
        <w:rPr>
          <w:lang w:val="es-ES"/>
        </w:rPr>
        <w:t>:</w:t>
      </w:r>
    </w:p>
    <w:p w14:paraId="4E239B4E" w14:textId="6BBF8BBB" w:rsidR="00CE3F2F" w:rsidRPr="001A175C" w:rsidRDefault="00A326E3">
      <w:pPr>
        <w:pStyle w:val="Normal1"/>
        <w:numPr>
          <w:ilvl w:val="0"/>
          <w:numId w:val="8"/>
        </w:numPr>
        <w:contextualSpacing/>
        <w:rPr>
          <w:lang w:val="es-ES"/>
        </w:rPr>
      </w:pPr>
      <w:r>
        <w:rPr>
          <w:lang w:val="es-ES"/>
        </w:rPr>
        <w:t>Financiación de 3ºs desarrolladores con talento</w:t>
      </w:r>
    </w:p>
    <w:p w14:paraId="4709E863" w14:textId="77F9EA02" w:rsidR="00CE3F2F" w:rsidRDefault="00A326E3" w:rsidP="00A326E3">
      <w:pPr>
        <w:pStyle w:val="Normal1"/>
        <w:numPr>
          <w:ilvl w:val="0"/>
          <w:numId w:val="8"/>
        </w:numPr>
        <w:contextualSpacing/>
        <w:rPr>
          <w:lang w:val="es-ES"/>
        </w:rPr>
      </w:pPr>
      <w:r>
        <w:rPr>
          <w:lang w:val="es-ES"/>
        </w:rPr>
        <w:t>Priorización del desarrollo de contratos inteligentes clav</w:t>
      </w:r>
      <w:r w:rsidR="00203321">
        <w:rPr>
          <w:lang w:val="es-ES"/>
        </w:rPr>
        <w:t>e para el lanzamiento, internos</w:t>
      </w:r>
    </w:p>
    <w:p w14:paraId="1C8367AE" w14:textId="087FE787" w:rsidR="00A326E3" w:rsidRDefault="00A326E3" w:rsidP="00A326E3">
      <w:pPr>
        <w:pStyle w:val="Normal1"/>
        <w:numPr>
          <w:ilvl w:val="0"/>
          <w:numId w:val="8"/>
        </w:numPr>
        <w:contextualSpacing/>
        <w:rPr>
          <w:lang w:val="es-ES"/>
        </w:rPr>
      </w:pPr>
      <w:r>
        <w:rPr>
          <w:lang w:val="es-ES"/>
        </w:rPr>
        <w:t xml:space="preserve">Incubación de startups prometedoras de blockchain, pagos y comercio </w:t>
      </w:r>
    </w:p>
    <w:p w14:paraId="49933C32" w14:textId="77777777" w:rsidR="00203321" w:rsidRPr="001A175C" w:rsidRDefault="00203321" w:rsidP="00203321">
      <w:pPr>
        <w:pStyle w:val="Normal1"/>
        <w:ind w:left="2160"/>
        <w:contextualSpacing/>
        <w:rPr>
          <w:lang w:val="es-ES"/>
        </w:rPr>
      </w:pPr>
    </w:p>
    <w:p w14:paraId="3D4F4203" w14:textId="77777777" w:rsidR="00CE3F2F" w:rsidRPr="001A175C" w:rsidRDefault="00E06CDA">
      <w:pPr>
        <w:pStyle w:val="Normal1"/>
        <w:numPr>
          <w:ilvl w:val="0"/>
          <w:numId w:val="6"/>
        </w:numPr>
        <w:contextualSpacing/>
        <w:rPr>
          <w:lang w:val="es-ES"/>
        </w:rPr>
      </w:pPr>
      <w:r w:rsidRPr="001A175C">
        <w:rPr>
          <w:lang w:val="es-ES"/>
        </w:rPr>
        <w:t>Marketing</w:t>
      </w:r>
    </w:p>
    <w:p w14:paraId="24A43AA5" w14:textId="3494B2F2" w:rsidR="00CE3F2F" w:rsidRPr="001A175C" w:rsidRDefault="00E06CDA">
      <w:pPr>
        <w:pStyle w:val="Normal1"/>
        <w:numPr>
          <w:ilvl w:val="1"/>
          <w:numId w:val="6"/>
        </w:numPr>
        <w:contextualSpacing/>
        <w:rPr>
          <w:lang w:val="es-ES"/>
        </w:rPr>
      </w:pPr>
      <w:r w:rsidRPr="001A175C">
        <w:rPr>
          <w:lang w:val="es-ES"/>
        </w:rPr>
        <w:t>Marketing</w:t>
      </w:r>
      <w:r w:rsidR="00203321">
        <w:rPr>
          <w:lang w:val="es-ES"/>
        </w:rPr>
        <w:t xml:space="preserve"> Tradicional</w:t>
      </w:r>
      <w:r w:rsidRPr="001A175C">
        <w:rPr>
          <w:lang w:val="es-ES"/>
        </w:rPr>
        <w:t>:</w:t>
      </w:r>
    </w:p>
    <w:p w14:paraId="4B6A7F58" w14:textId="25537EF5" w:rsidR="00CE3F2F" w:rsidRPr="001A175C" w:rsidRDefault="00E06CDA">
      <w:pPr>
        <w:pStyle w:val="Normal1"/>
        <w:numPr>
          <w:ilvl w:val="0"/>
          <w:numId w:val="4"/>
        </w:numPr>
        <w:contextualSpacing/>
        <w:rPr>
          <w:lang w:val="es-ES"/>
        </w:rPr>
      </w:pPr>
      <w:r w:rsidRPr="001A175C">
        <w:rPr>
          <w:lang w:val="es-ES"/>
        </w:rPr>
        <w:t xml:space="preserve">Online </w:t>
      </w:r>
      <w:r w:rsidR="00203321">
        <w:rPr>
          <w:lang w:val="es-ES"/>
        </w:rPr>
        <w:t>y</w:t>
      </w:r>
      <w:r w:rsidRPr="001A175C">
        <w:rPr>
          <w:lang w:val="es-ES"/>
        </w:rPr>
        <w:t xml:space="preserve"> offline </w:t>
      </w:r>
    </w:p>
    <w:p w14:paraId="4FA41DAC" w14:textId="4B1FB9C8" w:rsidR="00CE3F2F" w:rsidRPr="001A175C" w:rsidRDefault="00203321">
      <w:pPr>
        <w:pStyle w:val="Normal1"/>
        <w:numPr>
          <w:ilvl w:val="0"/>
          <w:numId w:val="4"/>
        </w:numPr>
        <w:contextualSpacing/>
        <w:rPr>
          <w:lang w:val="es-ES"/>
        </w:rPr>
      </w:pPr>
      <w:r>
        <w:rPr>
          <w:lang w:val="es-ES"/>
        </w:rPr>
        <w:t>Publicidad</w:t>
      </w:r>
    </w:p>
    <w:p w14:paraId="66132CFE" w14:textId="77777777" w:rsidR="00CE3F2F" w:rsidRPr="001A175C" w:rsidRDefault="00E06CDA">
      <w:pPr>
        <w:pStyle w:val="Normal1"/>
        <w:numPr>
          <w:ilvl w:val="0"/>
          <w:numId w:val="4"/>
        </w:numPr>
        <w:contextualSpacing/>
        <w:rPr>
          <w:lang w:val="es-ES"/>
        </w:rPr>
      </w:pPr>
      <w:r w:rsidRPr="001A175C">
        <w:rPr>
          <w:lang w:val="es-ES"/>
        </w:rPr>
        <w:t>Inbound marketing</w:t>
      </w:r>
    </w:p>
    <w:p w14:paraId="08B2007E" w14:textId="77777777" w:rsidR="00CE3F2F" w:rsidRPr="001A175C" w:rsidRDefault="00CE3F2F">
      <w:pPr>
        <w:pStyle w:val="Normal1"/>
        <w:rPr>
          <w:lang w:val="es-ES"/>
        </w:rPr>
      </w:pPr>
    </w:p>
    <w:p w14:paraId="2FC98AB0" w14:textId="415D7B92" w:rsidR="00CE3F2F" w:rsidRPr="001A175C" w:rsidRDefault="00203321">
      <w:pPr>
        <w:pStyle w:val="Normal1"/>
        <w:numPr>
          <w:ilvl w:val="1"/>
          <w:numId w:val="6"/>
        </w:numPr>
        <w:contextualSpacing/>
        <w:rPr>
          <w:lang w:val="es-ES"/>
        </w:rPr>
      </w:pPr>
      <w:r>
        <w:rPr>
          <w:lang w:val="es-ES"/>
        </w:rPr>
        <w:t>Alcance de Comunidad</w:t>
      </w:r>
      <w:r w:rsidR="00E06CDA" w:rsidRPr="001A175C">
        <w:rPr>
          <w:lang w:val="es-ES"/>
        </w:rPr>
        <w:t xml:space="preserve"> </w:t>
      </w:r>
    </w:p>
    <w:p w14:paraId="61DA3C28" w14:textId="3B032A0C" w:rsidR="00CE3F2F" w:rsidRPr="001A175C" w:rsidRDefault="00E06CDA">
      <w:pPr>
        <w:pStyle w:val="Normal1"/>
        <w:numPr>
          <w:ilvl w:val="0"/>
          <w:numId w:val="2"/>
        </w:numPr>
        <w:ind w:firstLine="1170"/>
        <w:contextualSpacing/>
        <w:rPr>
          <w:lang w:val="es-ES"/>
        </w:rPr>
      </w:pPr>
      <w:r w:rsidRPr="001A175C">
        <w:rPr>
          <w:lang w:val="es-ES"/>
        </w:rPr>
        <w:t>Part</w:t>
      </w:r>
      <w:r w:rsidR="00203321">
        <w:rPr>
          <w:lang w:val="es-ES"/>
        </w:rPr>
        <w:t>icipación en Eventos de la Industria Blockchain</w:t>
      </w:r>
    </w:p>
    <w:p w14:paraId="0C42A98B" w14:textId="1B2D195C" w:rsidR="00CE3F2F" w:rsidRPr="001A175C" w:rsidRDefault="00203321">
      <w:pPr>
        <w:pStyle w:val="Normal1"/>
        <w:numPr>
          <w:ilvl w:val="0"/>
          <w:numId w:val="2"/>
        </w:numPr>
        <w:ind w:firstLine="1170"/>
        <w:contextualSpacing/>
        <w:rPr>
          <w:lang w:val="es-ES"/>
        </w:rPr>
      </w:pPr>
      <w:r>
        <w:rPr>
          <w:lang w:val="es-ES"/>
        </w:rPr>
        <w:t>Otras Conferencias FinTech</w:t>
      </w:r>
    </w:p>
    <w:p w14:paraId="746EF942" w14:textId="2E38D204" w:rsidR="00CE3F2F" w:rsidRPr="001A175C" w:rsidRDefault="00203321">
      <w:pPr>
        <w:pStyle w:val="Normal1"/>
        <w:numPr>
          <w:ilvl w:val="0"/>
          <w:numId w:val="2"/>
        </w:numPr>
        <w:ind w:firstLine="1170"/>
        <w:contextualSpacing/>
        <w:rPr>
          <w:lang w:val="es-ES"/>
        </w:rPr>
      </w:pPr>
      <w:r>
        <w:rPr>
          <w:lang w:val="es-ES"/>
        </w:rPr>
        <w:t>Medios Creativos</w:t>
      </w:r>
      <w:r w:rsidR="00E06CDA" w:rsidRPr="001A175C">
        <w:rPr>
          <w:lang w:val="es-ES"/>
        </w:rPr>
        <w:t xml:space="preserve"> </w:t>
      </w:r>
    </w:p>
    <w:p w14:paraId="605D48EB" w14:textId="77777777" w:rsidR="00CE3F2F" w:rsidRPr="001A175C" w:rsidRDefault="00CE3F2F">
      <w:pPr>
        <w:pStyle w:val="Normal1"/>
        <w:rPr>
          <w:lang w:val="es-ES"/>
        </w:rPr>
      </w:pPr>
    </w:p>
    <w:p w14:paraId="75C34798" w14:textId="774141BD" w:rsidR="00CE3F2F" w:rsidRPr="001A175C" w:rsidRDefault="00203321">
      <w:pPr>
        <w:pStyle w:val="Normal1"/>
        <w:numPr>
          <w:ilvl w:val="1"/>
          <w:numId w:val="6"/>
        </w:numPr>
        <w:contextualSpacing/>
        <w:rPr>
          <w:lang w:val="es-ES"/>
        </w:rPr>
      </w:pPr>
      <w:r>
        <w:rPr>
          <w:lang w:val="es-ES"/>
        </w:rPr>
        <w:t>Enganche de Comunidad</w:t>
      </w:r>
      <w:r w:rsidR="00E06CDA" w:rsidRPr="001A175C">
        <w:rPr>
          <w:lang w:val="es-ES"/>
        </w:rPr>
        <w:t xml:space="preserve">: </w:t>
      </w:r>
      <w:r>
        <w:rPr>
          <w:lang w:val="es-ES"/>
        </w:rPr>
        <w:t>Programa “Crypto City Adoption”</w:t>
      </w:r>
    </w:p>
    <w:p w14:paraId="1D83ED78" w14:textId="1FDE7185" w:rsidR="00203321" w:rsidRDefault="00203321">
      <w:pPr>
        <w:pStyle w:val="Normal1"/>
        <w:numPr>
          <w:ilvl w:val="0"/>
          <w:numId w:val="10"/>
        </w:numPr>
        <w:contextualSpacing/>
        <w:rPr>
          <w:lang w:val="es-ES"/>
        </w:rPr>
      </w:pPr>
      <w:r>
        <w:rPr>
          <w:lang w:val="es-ES"/>
        </w:rPr>
        <w:t>Iniciativas de Financiación Semilla de Comunidad</w:t>
      </w:r>
    </w:p>
    <w:p w14:paraId="1108F652" w14:textId="36AF09CE" w:rsidR="00203321" w:rsidRDefault="00203321">
      <w:pPr>
        <w:pStyle w:val="Normal1"/>
        <w:numPr>
          <w:ilvl w:val="0"/>
          <w:numId w:val="10"/>
        </w:numPr>
        <w:contextualSpacing/>
        <w:rPr>
          <w:lang w:val="es-ES"/>
        </w:rPr>
      </w:pPr>
      <w:r>
        <w:rPr>
          <w:lang w:val="es-ES"/>
        </w:rPr>
        <w:t>Programa de Regalos</w:t>
      </w:r>
    </w:p>
    <w:p w14:paraId="77A91869" w14:textId="4D0328F5" w:rsidR="00CE3F2F" w:rsidRDefault="00203321" w:rsidP="00203321">
      <w:pPr>
        <w:pStyle w:val="Normal1"/>
        <w:numPr>
          <w:ilvl w:val="0"/>
          <w:numId w:val="10"/>
        </w:numPr>
        <w:contextualSpacing/>
        <w:rPr>
          <w:lang w:val="es-ES"/>
        </w:rPr>
      </w:pPr>
      <w:r>
        <w:rPr>
          <w:lang w:val="es-ES"/>
        </w:rPr>
        <w:t>Programa de Recompensas orientada a la Comunidad</w:t>
      </w:r>
    </w:p>
    <w:p w14:paraId="0D471626" w14:textId="77777777" w:rsidR="00203321" w:rsidRPr="001A175C" w:rsidRDefault="00203321" w:rsidP="00203321">
      <w:pPr>
        <w:pStyle w:val="Normal1"/>
        <w:ind w:left="2160"/>
        <w:contextualSpacing/>
        <w:rPr>
          <w:lang w:val="es-ES"/>
        </w:rPr>
      </w:pPr>
    </w:p>
    <w:p w14:paraId="2D1A6271" w14:textId="7F3FA266" w:rsidR="00CE3F2F" w:rsidRPr="001A175C" w:rsidRDefault="00203321">
      <w:pPr>
        <w:pStyle w:val="Normal1"/>
        <w:numPr>
          <w:ilvl w:val="0"/>
          <w:numId w:val="6"/>
        </w:numPr>
        <w:contextualSpacing/>
        <w:rPr>
          <w:lang w:val="es-ES"/>
        </w:rPr>
      </w:pPr>
      <w:r>
        <w:rPr>
          <w:lang w:val="es-ES"/>
        </w:rPr>
        <w:t>Desarrollo de Negocio</w:t>
      </w:r>
    </w:p>
    <w:p w14:paraId="683F4AE9" w14:textId="66D3A9DF" w:rsidR="00CE3F2F" w:rsidRPr="001A175C" w:rsidRDefault="00203321">
      <w:pPr>
        <w:pStyle w:val="Normal1"/>
        <w:numPr>
          <w:ilvl w:val="1"/>
          <w:numId w:val="6"/>
        </w:numPr>
        <w:contextualSpacing/>
        <w:rPr>
          <w:lang w:val="es-ES"/>
        </w:rPr>
      </w:pPr>
      <w:r>
        <w:rPr>
          <w:lang w:val="es-ES"/>
        </w:rPr>
        <w:t>Alianzas Estratégicas</w:t>
      </w:r>
    </w:p>
    <w:p w14:paraId="5F29BFE2" w14:textId="282E155F" w:rsidR="00CE3F2F" w:rsidRPr="001A175C" w:rsidRDefault="00203321">
      <w:pPr>
        <w:pStyle w:val="Normal1"/>
        <w:numPr>
          <w:ilvl w:val="2"/>
          <w:numId w:val="6"/>
        </w:numPr>
        <w:contextualSpacing/>
        <w:rPr>
          <w:lang w:val="es-ES"/>
        </w:rPr>
      </w:pPr>
      <w:r>
        <w:rPr>
          <w:lang w:val="es-ES"/>
        </w:rPr>
        <w:t>Socios Corporativos e Institucionales que busquen desplegar contratos inteligentes y soluciones blockchain en sus respectivos verticales</w:t>
      </w:r>
    </w:p>
    <w:p w14:paraId="5FB328E0" w14:textId="71C66DD2" w:rsidR="00CE3F2F" w:rsidRPr="001A175C" w:rsidRDefault="00203321">
      <w:pPr>
        <w:pStyle w:val="Normal1"/>
        <w:numPr>
          <w:ilvl w:val="1"/>
          <w:numId w:val="6"/>
        </w:numPr>
        <w:contextualSpacing/>
        <w:rPr>
          <w:lang w:val="es-ES"/>
        </w:rPr>
      </w:pPr>
      <w:r>
        <w:rPr>
          <w:lang w:val="es-ES"/>
        </w:rPr>
        <w:t>Fusiones y Adquisiciones</w:t>
      </w:r>
    </w:p>
    <w:p w14:paraId="7734092A" w14:textId="3F7EC9E2" w:rsidR="00CE3F2F" w:rsidRPr="001A175C" w:rsidRDefault="00203321">
      <w:pPr>
        <w:pStyle w:val="Normal1"/>
        <w:numPr>
          <w:ilvl w:val="2"/>
          <w:numId w:val="6"/>
        </w:numPr>
        <w:contextualSpacing/>
        <w:rPr>
          <w:lang w:val="es-ES"/>
        </w:rPr>
      </w:pPr>
      <w:r>
        <w:rPr>
          <w:lang w:val="es-ES"/>
        </w:rPr>
        <w:t>De cara a desarrollar el espectro completo de valor en nuestra red de Mercado Modex, planeamos adquirir compañías/apps estratégicas y contratos inteligentes</w:t>
      </w:r>
      <w:r w:rsidR="00E06CDA" w:rsidRPr="001A175C">
        <w:rPr>
          <w:lang w:val="es-ES"/>
        </w:rPr>
        <w:t xml:space="preserve"> </w:t>
      </w:r>
      <w:r>
        <w:rPr>
          <w:lang w:val="es-ES"/>
        </w:rPr>
        <w:t>que proporcionen un ecosistema fuerte.</w:t>
      </w:r>
    </w:p>
    <w:p w14:paraId="05C966B7" w14:textId="1DDB05C1" w:rsidR="00CE3F2F" w:rsidRPr="001A175C" w:rsidRDefault="00E06CDA">
      <w:pPr>
        <w:pStyle w:val="Heading1"/>
        <w:ind w:left="0" w:firstLine="0"/>
        <w:rPr>
          <w:lang w:val="es-ES"/>
        </w:rPr>
      </w:pPr>
      <w:bookmarkStart w:id="56" w:name="_jgeaeqxf5l4t" w:colFirst="0" w:colLast="0"/>
      <w:bookmarkStart w:id="57" w:name="_i4mdj5rkxios" w:colFirst="0" w:colLast="0"/>
      <w:bookmarkEnd w:id="56"/>
      <w:bookmarkEnd w:id="57"/>
      <w:r w:rsidRPr="001A175C">
        <w:rPr>
          <w:lang w:val="es-ES"/>
        </w:rPr>
        <w:br w:type="page"/>
      </w:r>
      <w:r w:rsidR="001B0541">
        <w:rPr>
          <w:noProof/>
          <w:lang w:val="en-GB" w:eastAsia="en-GB"/>
        </w:rPr>
        <w:lastRenderedPageBreak/>
        <w:drawing>
          <wp:inline distT="0" distB="0" distL="0" distR="0" wp14:anchorId="3DD20AA2" wp14:editId="6F5B550F">
            <wp:extent cx="5878195" cy="5536565"/>
            <wp:effectExtent l="0" t="0" r="0" b="635"/>
            <wp:docPr id="79" name="Picture 79" descr="../../../../Screen%20Shot%202017-10-05%20at%2001.0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10-05%20at%2001.01.4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78195" cy="5536565"/>
                    </a:xfrm>
                    <a:prstGeom prst="rect">
                      <a:avLst/>
                    </a:prstGeom>
                    <a:noFill/>
                    <a:ln>
                      <a:noFill/>
                    </a:ln>
                  </pic:spPr>
                </pic:pic>
              </a:graphicData>
            </a:graphic>
          </wp:inline>
        </w:drawing>
      </w:r>
    </w:p>
    <w:p w14:paraId="0042E3BD" w14:textId="77777777" w:rsidR="001B0541" w:rsidRDefault="001B0541">
      <w:pPr>
        <w:pStyle w:val="Heading1"/>
        <w:ind w:left="0" w:firstLine="0"/>
        <w:rPr>
          <w:lang w:val="es-ES"/>
        </w:rPr>
      </w:pPr>
      <w:bookmarkStart w:id="58" w:name="_ju2brhvl97f" w:colFirst="0" w:colLast="0"/>
      <w:bookmarkEnd w:id="58"/>
    </w:p>
    <w:p w14:paraId="2127800F" w14:textId="77777777" w:rsidR="001B0541" w:rsidRDefault="001B0541">
      <w:pPr>
        <w:pStyle w:val="Heading1"/>
        <w:ind w:left="0" w:firstLine="0"/>
        <w:rPr>
          <w:lang w:val="es-ES"/>
        </w:rPr>
      </w:pPr>
    </w:p>
    <w:p w14:paraId="03689459" w14:textId="77777777" w:rsidR="001B0541" w:rsidRDefault="001B0541">
      <w:pPr>
        <w:pStyle w:val="Heading1"/>
        <w:ind w:left="0" w:firstLine="0"/>
        <w:rPr>
          <w:lang w:val="es-ES"/>
        </w:rPr>
      </w:pPr>
    </w:p>
    <w:p w14:paraId="5E0FD47A" w14:textId="77777777" w:rsidR="001B0541" w:rsidRDefault="001B0541">
      <w:pPr>
        <w:pStyle w:val="Heading1"/>
        <w:ind w:left="0" w:firstLine="0"/>
        <w:rPr>
          <w:lang w:val="es-ES"/>
        </w:rPr>
      </w:pPr>
    </w:p>
    <w:p w14:paraId="1A763D3F" w14:textId="3770311F" w:rsidR="00CE3F2F" w:rsidRPr="001A175C" w:rsidRDefault="009C2CD4">
      <w:pPr>
        <w:pStyle w:val="Heading1"/>
        <w:ind w:left="0" w:firstLine="0"/>
        <w:rPr>
          <w:lang w:val="es-ES"/>
        </w:rPr>
      </w:pPr>
      <w:r w:rsidRPr="001A175C">
        <w:rPr>
          <w:lang w:val="es-ES"/>
        </w:rPr>
        <w:lastRenderedPageBreak/>
        <w:t>Equipo y Colaboradores</w:t>
      </w:r>
    </w:p>
    <w:p w14:paraId="4518474B" w14:textId="7A612B11" w:rsidR="00CE3F2F" w:rsidRPr="001A175C" w:rsidRDefault="00203321">
      <w:pPr>
        <w:pStyle w:val="Normal1"/>
        <w:jc w:val="both"/>
        <w:rPr>
          <w:lang w:val="es-ES"/>
        </w:rPr>
      </w:pPr>
      <w:r>
        <w:rPr>
          <w:lang w:val="es-ES"/>
        </w:rPr>
        <w:t>Somos un equipo de profesionales con gran experiencia en numerosas industrias. Nuestro expertise incluye el software bancario y financiero incluyendo antiguos Oracle, Ubisoft, Temenos y Deloitte. Nuestro equipo y asesores han desarrollado y vendido numerosas startups de éxito, ostentando posiciones senior en compañías Fortune 100, con una experiencia colectiva que abarca una gran variedad de industrias incluyendo (pero no limitándose a): telco, tech, minorista, mayorista, móvil y comercio, entretenimiento, servicios de marketing, y por supuesto la industria blockchain.</w:t>
      </w:r>
      <w:r w:rsidR="00E06CDA" w:rsidRPr="001A175C">
        <w:rPr>
          <w:lang w:val="es-ES"/>
        </w:rPr>
        <w:t xml:space="preserve">  </w:t>
      </w:r>
    </w:p>
    <w:p w14:paraId="4F73E4EF" w14:textId="77777777" w:rsidR="00CE3F2F" w:rsidRPr="001A175C" w:rsidRDefault="00E06CDA">
      <w:pPr>
        <w:pStyle w:val="Normal1"/>
        <w:rPr>
          <w:lang w:val="es-ES"/>
        </w:rPr>
      </w:pPr>
      <w:r w:rsidRPr="001A175C">
        <w:rPr>
          <w:noProof/>
          <w:lang w:val="en-GB" w:eastAsia="en-GB"/>
        </w:rPr>
        <w:drawing>
          <wp:inline distT="114300" distB="114300" distL="114300" distR="114300" wp14:anchorId="59628E73" wp14:editId="34FFA83F">
            <wp:extent cx="5886450" cy="409575"/>
            <wp:effectExtent l="0" t="0" r="0" b="0"/>
            <wp:docPr id="76"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3"/>
                    <a:srcRect b="87921"/>
                    <a:stretch>
                      <a:fillRect/>
                    </a:stretch>
                  </pic:blipFill>
                  <pic:spPr>
                    <a:xfrm>
                      <a:off x="0" y="0"/>
                      <a:ext cx="5886450" cy="409575"/>
                    </a:xfrm>
                    <a:prstGeom prst="rect">
                      <a:avLst/>
                    </a:prstGeom>
                    <a:ln/>
                  </pic:spPr>
                </pic:pic>
              </a:graphicData>
            </a:graphic>
          </wp:inline>
        </w:drawing>
      </w:r>
    </w:p>
    <w:p w14:paraId="2C2272C0" w14:textId="77777777" w:rsidR="00CE3F2F" w:rsidRPr="001A175C" w:rsidRDefault="00E06CDA">
      <w:pPr>
        <w:pStyle w:val="Normal1"/>
        <w:rPr>
          <w:lang w:val="es-ES"/>
        </w:rPr>
      </w:pPr>
      <w:r w:rsidRPr="001A175C">
        <w:rPr>
          <w:noProof/>
          <w:lang w:val="en-GB" w:eastAsia="en-GB"/>
        </w:rPr>
        <w:drawing>
          <wp:inline distT="114300" distB="114300" distL="114300" distR="114300" wp14:anchorId="4EE643E4" wp14:editId="72C754D9">
            <wp:extent cx="5886450" cy="3632200"/>
            <wp:effectExtent l="0" t="0" r="0" b="0"/>
            <wp:docPr id="77" name="image21.png" descr="Screen Shot 2017-09-15 at 12.50.25.png"/>
            <wp:cNvGraphicFramePr/>
            <a:graphic xmlns:a="http://schemas.openxmlformats.org/drawingml/2006/main">
              <a:graphicData uri="http://schemas.openxmlformats.org/drawingml/2006/picture">
                <pic:pic xmlns:pic="http://schemas.openxmlformats.org/drawingml/2006/picture">
                  <pic:nvPicPr>
                    <pic:cNvPr id="0" name="image21.png" descr="Screen Shot 2017-09-15 at 12.50.25.png"/>
                    <pic:cNvPicPr preferRelativeResize="0"/>
                  </pic:nvPicPr>
                  <pic:blipFill>
                    <a:blip r:embed="rId24"/>
                    <a:srcRect b="-7556"/>
                    <a:stretch>
                      <a:fillRect/>
                    </a:stretch>
                  </pic:blipFill>
                  <pic:spPr>
                    <a:xfrm>
                      <a:off x="0" y="0"/>
                      <a:ext cx="5886450" cy="3632200"/>
                    </a:xfrm>
                    <a:prstGeom prst="rect">
                      <a:avLst/>
                    </a:prstGeom>
                    <a:ln/>
                  </pic:spPr>
                </pic:pic>
              </a:graphicData>
            </a:graphic>
          </wp:inline>
        </w:drawing>
      </w:r>
    </w:p>
    <w:p w14:paraId="409905FE" w14:textId="77777777" w:rsidR="00CE3F2F" w:rsidRPr="001A175C" w:rsidRDefault="00E06CDA">
      <w:pPr>
        <w:pStyle w:val="Normal1"/>
        <w:rPr>
          <w:lang w:val="es-ES"/>
        </w:rPr>
      </w:pPr>
      <w:r w:rsidRPr="001A175C">
        <w:rPr>
          <w:noProof/>
          <w:lang w:val="en-GB" w:eastAsia="en-GB"/>
        </w:rPr>
        <w:lastRenderedPageBreak/>
        <w:drawing>
          <wp:inline distT="114300" distB="114300" distL="114300" distR="114300" wp14:anchorId="640EEC8F" wp14:editId="2B962129">
            <wp:extent cx="5886450" cy="4657725"/>
            <wp:effectExtent l="0" t="0" r="0" b="0"/>
            <wp:docPr id="78" name="image41.png" descr="advisors.png"/>
            <wp:cNvGraphicFramePr/>
            <a:graphic xmlns:a="http://schemas.openxmlformats.org/drawingml/2006/main">
              <a:graphicData uri="http://schemas.openxmlformats.org/drawingml/2006/picture">
                <pic:pic xmlns:pic="http://schemas.openxmlformats.org/drawingml/2006/picture">
                  <pic:nvPicPr>
                    <pic:cNvPr id="0" name="image41.png" descr="advisors.png"/>
                    <pic:cNvPicPr preferRelativeResize="0"/>
                  </pic:nvPicPr>
                  <pic:blipFill>
                    <a:blip r:embed="rId25"/>
                    <a:srcRect t="-993"/>
                    <a:stretch>
                      <a:fillRect/>
                    </a:stretch>
                  </pic:blipFill>
                  <pic:spPr>
                    <a:xfrm>
                      <a:off x="0" y="0"/>
                      <a:ext cx="5886450" cy="4657725"/>
                    </a:xfrm>
                    <a:prstGeom prst="rect">
                      <a:avLst/>
                    </a:prstGeom>
                    <a:ln/>
                  </pic:spPr>
                </pic:pic>
              </a:graphicData>
            </a:graphic>
          </wp:inline>
        </w:drawing>
      </w:r>
    </w:p>
    <w:p w14:paraId="4987BDBC" w14:textId="3D230208" w:rsidR="00CE3F2F" w:rsidRPr="001A175C" w:rsidRDefault="00E06CDA">
      <w:pPr>
        <w:pStyle w:val="Heading1"/>
        <w:ind w:left="0" w:firstLine="0"/>
        <w:rPr>
          <w:lang w:val="es-ES"/>
        </w:rPr>
      </w:pPr>
      <w:bookmarkStart w:id="59" w:name="_5tmvil4tuthx" w:colFirst="0" w:colLast="0"/>
      <w:bookmarkEnd w:id="59"/>
      <w:r w:rsidRPr="001A175C">
        <w:rPr>
          <w:lang w:val="es-ES"/>
        </w:rPr>
        <w:lastRenderedPageBreak/>
        <w:t>Trac</w:t>
      </w:r>
      <w:r w:rsidR="009C2CD4" w:rsidRPr="001A175C">
        <w:rPr>
          <w:lang w:val="es-ES"/>
        </w:rPr>
        <w:t>ción</w:t>
      </w:r>
      <w:r w:rsidRPr="001A175C">
        <w:rPr>
          <w:lang w:val="es-ES"/>
        </w:rPr>
        <w:t xml:space="preserve">:  </w:t>
      </w:r>
      <w:r w:rsidR="009C2CD4" w:rsidRPr="001A175C">
        <w:rPr>
          <w:lang w:val="es-ES"/>
        </w:rPr>
        <w:t>Portafolio de Productos</w:t>
      </w:r>
    </w:p>
    <w:p w14:paraId="7786B4AD" w14:textId="2399E5DB" w:rsidR="00CE3F2F" w:rsidRPr="001A175C" w:rsidRDefault="00165220">
      <w:pPr>
        <w:pStyle w:val="Heading2"/>
        <w:rPr>
          <w:lang w:val="es-ES"/>
        </w:rPr>
      </w:pPr>
      <w:bookmarkStart w:id="60" w:name="_gv5dugutd39q" w:colFirst="0" w:colLast="0"/>
      <w:bookmarkEnd w:id="60"/>
      <w:r>
        <w:rPr>
          <w:noProof/>
          <w:lang w:val="en-GB" w:eastAsia="en-GB"/>
        </w:rPr>
        <w:drawing>
          <wp:inline distT="0" distB="0" distL="0" distR="0" wp14:anchorId="3D7E4C2D" wp14:editId="24F7D6B4">
            <wp:extent cx="5878350" cy="3195404"/>
            <wp:effectExtent l="0" t="0" r="0" b="5080"/>
            <wp:docPr id="85" name="Picture 85" descr="../ANN/%23PSDs/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N/%23PSDs/ES/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81750" cy="3197252"/>
                    </a:xfrm>
                    <a:prstGeom prst="rect">
                      <a:avLst/>
                    </a:prstGeom>
                    <a:noFill/>
                    <a:ln>
                      <a:noFill/>
                    </a:ln>
                  </pic:spPr>
                </pic:pic>
              </a:graphicData>
            </a:graphic>
          </wp:inline>
        </w:drawing>
      </w:r>
    </w:p>
    <w:p w14:paraId="05CE59D2" w14:textId="5C6F9A25" w:rsidR="00CE3F2F" w:rsidRPr="001A175C" w:rsidRDefault="009C2CD4">
      <w:pPr>
        <w:pStyle w:val="Heading2"/>
        <w:rPr>
          <w:lang w:val="es-ES"/>
        </w:rPr>
      </w:pPr>
      <w:bookmarkStart w:id="61" w:name="_h21hk5ht65bo" w:colFirst="0" w:colLast="0"/>
      <w:bookmarkEnd w:id="61"/>
      <w:r w:rsidRPr="001A175C">
        <w:rPr>
          <w:lang w:val="es-ES"/>
        </w:rPr>
        <w:t>Principales Hitos y Logros del Equipo Modex</w:t>
      </w:r>
      <w:r w:rsidR="00E06CDA" w:rsidRPr="001A175C">
        <w:rPr>
          <w:lang w:val="es-ES"/>
        </w:rPr>
        <w:t>:</w:t>
      </w:r>
    </w:p>
    <w:p w14:paraId="58588243" w14:textId="05D7502B" w:rsidR="00CE3F2F" w:rsidRPr="001A175C" w:rsidRDefault="00203321">
      <w:pPr>
        <w:pStyle w:val="Normal1"/>
        <w:numPr>
          <w:ilvl w:val="0"/>
          <w:numId w:val="3"/>
        </w:numPr>
        <w:contextualSpacing/>
        <w:rPr>
          <w:lang w:val="es-ES"/>
        </w:rPr>
      </w:pPr>
      <w:r>
        <w:rPr>
          <w:lang w:val="es-ES"/>
        </w:rPr>
        <w:t>Total de Fondos recibidos de Inversión</w:t>
      </w:r>
      <w:r w:rsidR="00E06CDA" w:rsidRPr="001A175C">
        <w:rPr>
          <w:lang w:val="es-ES"/>
        </w:rPr>
        <w:t xml:space="preserve">: </w:t>
      </w:r>
      <w:r w:rsidR="00E06CDA" w:rsidRPr="001A175C">
        <w:rPr>
          <w:color w:val="333333"/>
          <w:lang w:val="es-ES"/>
        </w:rPr>
        <w:t>$2.99M</w:t>
      </w:r>
      <w:r w:rsidR="00E06CDA" w:rsidRPr="001A175C">
        <w:rPr>
          <w:color w:val="333333"/>
          <w:highlight w:val="white"/>
          <w:lang w:val="es-ES"/>
        </w:rPr>
        <w:t xml:space="preserve"> </w:t>
      </w:r>
    </w:p>
    <w:p w14:paraId="568A2E4A" w14:textId="6D6B6BE8" w:rsidR="00CE3F2F" w:rsidRPr="001A175C" w:rsidRDefault="00203321">
      <w:pPr>
        <w:pStyle w:val="Normal1"/>
        <w:numPr>
          <w:ilvl w:val="0"/>
          <w:numId w:val="3"/>
        </w:numPr>
        <w:contextualSpacing/>
        <w:rPr>
          <w:lang w:val="es-ES"/>
        </w:rPr>
      </w:pPr>
      <w:r>
        <w:rPr>
          <w:lang w:val="es-ES"/>
        </w:rPr>
        <w:t>Lanzamiento Exitoso de Moneymailme</w:t>
      </w:r>
      <w:r w:rsidR="00E06CDA" w:rsidRPr="001A175C">
        <w:rPr>
          <w:lang w:val="es-ES"/>
        </w:rPr>
        <w:t>: Jun</w:t>
      </w:r>
      <w:r>
        <w:rPr>
          <w:lang w:val="es-ES"/>
        </w:rPr>
        <w:t>io de</w:t>
      </w:r>
      <w:r w:rsidR="00E06CDA" w:rsidRPr="001A175C">
        <w:rPr>
          <w:lang w:val="es-ES"/>
        </w:rPr>
        <w:t xml:space="preserve"> 2016</w:t>
      </w:r>
    </w:p>
    <w:p w14:paraId="0E1EA095" w14:textId="167DE8EF" w:rsidR="00CE3F2F" w:rsidRPr="001A175C" w:rsidRDefault="00203321">
      <w:pPr>
        <w:pStyle w:val="Normal1"/>
        <w:numPr>
          <w:ilvl w:val="1"/>
          <w:numId w:val="3"/>
        </w:numPr>
        <w:contextualSpacing/>
        <w:rPr>
          <w:lang w:val="es-ES"/>
        </w:rPr>
      </w:pPr>
      <w:r>
        <w:rPr>
          <w:lang w:val="es-ES"/>
        </w:rPr>
        <w:t>Más de 500.</w:t>
      </w:r>
      <w:r w:rsidR="00E06CDA" w:rsidRPr="001A175C">
        <w:rPr>
          <w:lang w:val="es-ES"/>
        </w:rPr>
        <w:t>000</w:t>
      </w:r>
      <w:r>
        <w:rPr>
          <w:lang w:val="es-ES"/>
        </w:rPr>
        <w:t xml:space="preserve"> descargas</w:t>
      </w:r>
    </w:p>
    <w:p w14:paraId="4803237C" w14:textId="3B9A1A49" w:rsidR="00CE3F2F" w:rsidRPr="001A175C" w:rsidRDefault="00203321">
      <w:pPr>
        <w:pStyle w:val="Normal1"/>
        <w:numPr>
          <w:ilvl w:val="1"/>
          <w:numId w:val="3"/>
        </w:numPr>
        <w:contextualSpacing/>
        <w:rPr>
          <w:lang w:val="es-ES"/>
        </w:rPr>
      </w:pPr>
      <w:r>
        <w:rPr>
          <w:lang w:val="es-ES"/>
        </w:rPr>
        <w:t xml:space="preserve">Más de </w:t>
      </w:r>
      <w:r w:rsidR="00E06CDA" w:rsidRPr="001A175C">
        <w:rPr>
          <w:lang w:val="es-ES"/>
        </w:rPr>
        <w:t>130</w:t>
      </w:r>
      <w:r>
        <w:rPr>
          <w:lang w:val="es-ES"/>
        </w:rPr>
        <w:t xml:space="preserve"> países</w:t>
      </w:r>
      <w:r w:rsidR="00E06CDA" w:rsidRPr="001A175C">
        <w:rPr>
          <w:lang w:val="es-ES"/>
        </w:rPr>
        <w:t xml:space="preserve"> </w:t>
      </w:r>
    </w:p>
    <w:p w14:paraId="3B751E18" w14:textId="78FCE2F5" w:rsidR="00CE3F2F" w:rsidRPr="001A175C" w:rsidRDefault="00203321">
      <w:pPr>
        <w:pStyle w:val="Normal1"/>
        <w:numPr>
          <w:ilvl w:val="0"/>
          <w:numId w:val="3"/>
        </w:numPr>
        <w:contextualSpacing/>
        <w:rPr>
          <w:lang w:val="es-ES"/>
        </w:rPr>
      </w:pPr>
      <w:r>
        <w:rPr>
          <w:lang w:val="es-ES"/>
        </w:rPr>
        <w:t xml:space="preserve">Lanzamiento de </w:t>
      </w:r>
      <w:r w:rsidR="00E06CDA" w:rsidRPr="001A175C">
        <w:rPr>
          <w:lang w:val="es-ES"/>
        </w:rPr>
        <w:t xml:space="preserve">M3 Payment </w:t>
      </w:r>
      <w:r>
        <w:rPr>
          <w:lang w:val="es-ES"/>
        </w:rPr>
        <w:t>planeado en Octubre de 2017</w:t>
      </w:r>
    </w:p>
    <w:p w14:paraId="17105497" w14:textId="098C540B" w:rsidR="00CE3F2F" w:rsidRPr="001A175C" w:rsidRDefault="009C2CD4">
      <w:pPr>
        <w:pStyle w:val="Heading2"/>
        <w:rPr>
          <w:lang w:val="es-ES"/>
        </w:rPr>
      </w:pPr>
      <w:bookmarkStart w:id="62" w:name="_muq3flucfe02" w:colFirst="0" w:colLast="0"/>
      <w:bookmarkEnd w:id="62"/>
      <w:r w:rsidRPr="001A175C">
        <w:rPr>
          <w:lang w:val="es-ES"/>
        </w:rPr>
        <w:t>App de Transferencia de Dinero Moneymailme</w:t>
      </w:r>
    </w:p>
    <w:p w14:paraId="6889DE79" w14:textId="135B7188" w:rsidR="00CE3F2F" w:rsidRPr="001A175C" w:rsidRDefault="00203321" w:rsidP="00203321">
      <w:pPr>
        <w:pStyle w:val="Normal1"/>
        <w:jc w:val="both"/>
        <w:rPr>
          <w:lang w:val="es-ES"/>
        </w:rPr>
      </w:pPr>
      <w:r>
        <w:rPr>
          <w:lang w:val="es-ES"/>
        </w:rPr>
        <w:t>La App de Transferencia de Dinero Moneymailme está disponible gratis en</w:t>
      </w:r>
      <w:hyperlink r:id="rId27">
        <w:r w:rsidR="00E06CDA" w:rsidRPr="001A175C">
          <w:rPr>
            <w:color w:val="1155CC"/>
            <w:u w:val="single"/>
            <w:lang w:val="es-ES"/>
          </w:rPr>
          <w:t xml:space="preserve"> iOS </w:t>
        </w:r>
      </w:hyperlink>
      <w:hyperlink r:id="rId28">
        <w:r w:rsidR="00E06CDA" w:rsidRPr="001A175C">
          <w:rPr>
            <w:color w:val="1155CC"/>
            <w:u w:val="single"/>
            <w:lang w:val="es-ES"/>
          </w:rPr>
          <w:t>AppStore</w:t>
        </w:r>
      </w:hyperlink>
      <w:r w:rsidR="00E06CDA" w:rsidRPr="001A175C">
        <w:rPr>
          <w:lang w:val="es-ES"/>
        </w:rPr>
        <w:t xml:space="preserve"> </w:t>
      </w:r>
      <w:r>
        <w:rPr>
          <w:lang w:val="es-ES"/>
        </w:rPr>
        <w:t>y</w:t>
      </w:r>
      <w:r w:rsidR="00E06CDA" w:rsidRPr="001A175C">
        <w:rPr>
          <w:lang w:val="es-ES"/>
        </w:rPr>
        <w:t xml:space="preserve"> </w:t>
      </w:r>
      <w:hyperlink r:id="rId29">
        <w:r w:rsidR="00E06CDA" w:rsidRPr="001A175C">
          <w:rPr>
            <w:color w:val="1155CC"/>
            <w:u w:val="single"/>
            <w:lang w:val="es-ES"/>
          </w:rPr>
          <w:t>GooglePlay</w:t>
        </w:r>
      </w:hyperlink>
      <w:hyperlink r:id="rId30">
        <w:r w:rsidR="00E06CDA" w:rsidRPr="001A175C">
          <w:rPr>
            <w:color w:val="1155CC"/>
            <w:u w:val="single"/>
            <w:lang w:val="es-ES"/>
          </w:rPr>
          <w:t>.</w:t>
        </w:r>
      </w:hyperlink>
      <w:r w:rsidR="00E06CDA" w:rsidRPr="001A175C">
        <w:rPr>
          <w:lang w:val="es-ES"/>
        </w:rPr>
        <w:t xml:space="preserve"> </w:t>
      </w:r>
      <w:r>
        <w:rPr>
          <w:lang w:val="es-ES"/>
        </w:rPr>
        <w:t>Las comisines de transferencia son cero para las transferencias entre misma divisa dentro de nuestra red de e-wallets, de cara a potenciar todo el tráfico que sea posible y reducir cualquier fricción en la primera etapa de registros.</w:t>
      </w:r>
    </w:p>
    <w:p w14:paraId="0C28BBF3" w14:textId="77777777" w:rsidR="00CE3F2F" w:rsidRPr="001A175C" w:rsidRDefault="00CE3F2F">
      <w:pPr>
        <w:pStyle w:val="Normal1"/>
        <w:rPr>
          <w:lang w:val="es-ES"/>
        </w:rPr>
      </w:pPr>
    </w:p>
    <w:p w14:paraId="11BF13A6" w14:textId="673FF976" w:rsidR="00CE3F2F" w:rsidRPr="001A175C" w:rsidRDefault="00203321" w:rsidP="00203321">
      <w:pPr>
        <w:pStyle w:val="Normal1"/>
        <w:jc w:val="both"/>
        <w:rPr>
          <w:lang w:val="es-ES"/>
        </w:rPr>
      </w:pPr>
      <w:r>
        <w:rPr>
          <w:lang w:val="es-ES"/>
        </w:rPr>
        <w:t>Los usuarios pueden enviar fácilmente seis divisas</w:t>
      </w:r>
      <w:r w:rsidR="00E06CDA" w:rsidRPr="001A175C">
        <w:rPr>
          <w:lang w:val="es-ES"/>
        </w:rPr>
        <w:t xml:space="preserve"> (EUR/USD/GBP/PLT/CHF/ZAR) </w:t>
      </w:r>
      <w:r>
        <w:rPr>
          <w:lang w:val="es-ES"/>
        </w:rPr>
        <w:t>a unos tipos muy competitivos, y la compañía tomando un riesgo 0 FX debido a la implementación de la infraestructura de gestión de riesgos Touch FX. De este modo Moneymailme consigue reducir de manera considerable los costes para el usuario y genera una fuente de ingresos a través de la difusión de la moneda.</w:t>
      </w:r>
    </w:p>
    <w:p w14:paraId="6A618DE3" w14:textId="6446C28E" w:rsidR="00CE3F2F" w:rsidRPr="001A175C" w:rsidRDefault="009C2CD4">
      <w:pPr>
        <w:pStyle w:val="Heading2"/>
        <w:rPr>
          <w:lang w:val="es-ES"/>
        </w:rPr>
      </w:pPr>
      <w:bookmarkStart w:id="63" w:name="_ojunxr1polc3" w:colFirst="0" w:colLast="0"/>
      <w:bookmarkEnd w:id="63"/>
      <w:r w:rsidRPr="001A175C">
        <w:rPr>
          <w:lang w:val="es-ES"/>
        </w:rPr>
        <w:lastRenderedPageBreak/>
        <w:t>M3</w:t>
      </w:r>
      <w:r w:rsidR="00203321">
        <w:rPr>
          <w:lang w:val="es-ES"/>
        </w:rPr>
        <w:t xml:space="preserve"> Payments</w:t>
      </w:r>
    </w:p>
    <w:p w14:paraId="3B8D1B5A" w14:textId="53345125" w:rsidR="00CE3F2F" w:rsidRPr="001A175C" w:rsidRDefault="00E06CDA" w:rsidP="00641442">
      <w:pPr>
        <w:pStyle w:val="Normal1"/>
        <w:jc w:val="both"/>
        <w:rPr>
          <w:lang w:val="es-ES"/>
        </w:rPr>
      </w:pPr>
      <w:r w:rsidRPr="001A175C">
        <w:rPr>
          <w:lang w:val="es-ES"/>
        </w:rPr>
        <w:t xml:space="preserve">M3 Payments </w:t>
      </w:r>
      <w:r w:rsidR="00203321">
        <w:rPr>
          <w:lang w:val="es-ES"/>
        </w:rPr>
        <w:t xml:space="preserve">es la división B2B de la app de transferencias de dinero ganadora de premios Moneymailme (Mejor App de Pagos Social en Reino Unido 2017). Usando M3 Payments, las compañías en todo el mundo se pueden beneficiar de una plataforma de pagos internacional </w:t>
      </w:r>
      <w:r w:rsidR="00641442">
        <w:rPr>
          <w:lang w:val="es-ES"/>
        </w:rPr>
        <w:t>completa con g</w:t>
      </w:r>
      <w:r w:rsidR="00203321">
        <w:rPr>
          <w:lang w:val="es-ES"/>
        </w:rPr>
        <w:t xml:space="preserve">randes tipos y control exacto de </w:t>
      </w:r>
      <w:r w:rsidR="00641442">
        <w:rPr>
          <w:lang w:val="es-ES"/>
        </w:rPr>
        <w:t>lo que se paga por el servicio.</w:t>
      </w:r>
    </w:p>
    <w:p w14:paraId="2F5F1607" w14:textId="77777777" w:rsidR="00CE3F2F" w:rsidRPr="001A175C" w:rsidRDefault="00CE3F2F">
      <w:pPr>
        <w:pStyle w:val="Normal1"/>
        <w:rPr>
          <w:lang w:val="es-ES"/>
        </w:rPr>
      </w:pPr>
    </w:p>
    <w:p w14:paraId="6DDCC536" w14:textId="24705D6F" w:rsidR="00CE3F2F" w:rsidRPr="001A175C" w:rsidRDefault="00E06CDA">
      <w:pPr>
        <w:pStyle w:val="Heading2"/>
        <w:rPr>
          <w:lang w:val="es-ES"/>
        </w:rPr>
      </w:pPr>
      <w:bookmarkStart w:id="64" w:name="_h4nkn8w2q8g6" w:colFirst="0" w:colLast="0"/>
      <w:bookmarkEnd w:id="64"/>
      <w:r w:rsidRPr="001A175C">
        <w:rPr>
          <w:noProof/>
          <w:lang w:val="en-GB" w:eastAsia="en-GB"/>
        </w:rPr>
        <w:drawing>
          <wp:anchor distT="114300" distB="114300" distL="114300" distR="114300" simplePos="0" relativeHeight="251669504" behindDoc="0" locked="0" layoutInCell="1" hidden="0" allowOverlap="1" wp14:anchorId="0769EE09" wp14:editId="05DD7543">
            <wp:simplePos x="0" y="0"/>
            <wp:positionH relativeFrom="margin">
              <wp:posOffset>2571750</wp:posOffset>
            </wp:positionH>
            <wp:positionV relativeFrom="paragraph">
              <wp:posOffset>209550</wp:posOffset>
            </wp:positionV>
            <wp:extent cx="3818648" cy="2288381"/>
            <wp:effectExtent l="0" t="0" r="0" b="0"/>
            <wp:wrapSquare wrapText="bothSides" distT="114300" distB="114300" distL="114300" distR="114300"/>
            <wp:docPr id="80"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31"/>
                    <a:srcRect/>
                    <a:stretch>
                      <a:fillRect/>
                    </a:stretch>
                  </pic:blipFill>
                  <pic:spPr>
                    <a:xfrm>
                      <a:off x="0" y="0"/>
                      <a:ext cx="3818648" cy="2288381"/>
                    </a:xfrm>
                    <a:prstGeom prst="rect">
                      <a:avLst/>
                    </a:prstGeom>
                    <a:ln/>
                  </pic:spPr>
                </pic:pic>
              </a:graphicData>
            </a:graphic>
          </wp:anchor>
        </w:drawing>
      </w:r>
      <w:r w:rsidR="009C2CD4" w:rsidRPr="001A175C">
        <w:rPr>
          <w:lang w:val="es-ES"/>
        </w:rPr>
        <w:t>Pago M3</w:t>
      </w:r>
    </w:p>
    <w:p w14:paraId="49868B13" w14:textId="28DA66B6" w:rsidR="00CE3F2F" w:rsidRPr="001A175C" w:rsidRDefault="00641442" w:rsidP="00641442">
      <w:pPr>
        <w:pStyle w:val="Normal1"/>
        <w:jc w:val="both"/>
        <w:rPr>
          <w:lang w:val="es-ES"/>
        </w:rPr>
      </w:pPr>
      <w:r>
        <w:rPr>
          <w:sz w:val="23"/>
          <w:szCs w:val="23"/>
          <w:highlight w:val="white"/>
          <w:lang w:val="es-ES"/>
        </w:rPr>
        <w:t xml:space="preserve">Los minoristas online ahora pueden ofrecer una nueva manera de pagar a los consumidores en su página web usando la </w:t>
      </w:r>
      <w:hyperlink r:id="rId32">
        <w:r w:rsidR="00E06CDA" w:rsidRPr="001A175C">
          <w:rPr>
            <w:sz w:val="23"/>
            <w:szCs w:val="23"/>
            <w:highlight w:val="white"/>
            <w:lang w:val="es-ES"/>
          </w:rPr>
          <w:t xml:space="preserve"> </w:t>
        </w:r>
      </w:hyperlink>
      <w:r>
        <w:rPr>
          <w:color w:val="1155CC"/>
          <w:sz w:val="23"/>
          <w:szCs w:val="23"/>
          <w:highlight w:val="white"/>
          <w:u w:val="single"/>
          <w:lang w:val="es-ES"/>
        </w:rPr>
        <w:t>App de Moneymailme</w:t>
      </w:r>
      <w:r w:rsidR="00E06CDA" w:rsidRPr="001A175C">
        <w:rPr>
          <w:sz w:val="23"/>
          <w:szCs w:val="23"/>
          <w:highlight w:val="white"/>
          <w:lang w:val="es-ES"/>
        </w:rPr>
        <w:t xml:space="preserve">. </w:t>
      </w:r>
      <w:r>
        <w:rPr>
          <w:sz w:val="23"/>
          <w:szCs w:val="23"/>
          <w:highlight w:val="white"/>
          <w:lang w:val="es-ES"/>
        </w:rPr>
        <w:t>El nuevo modo sencillo, rápido y seguro ofrecerá una opción de pagos instantáneos atractiva para los clientes de Moneymailme en todo el mundo y mantendrá las comisiones tan bajas como un 0,75% por transacción para los minoristas.</w:t>
      </w:r>
      <w:r w:rsidR="00E06CDA" w:rsidRPr="001A175C">
        <w:rPr>
          <w:lang w:val="es-ES"/>
        </w:rPr>
        <w:t xml:space="preserve"> </w:t>
      </w:r>
    </w:p>
    <w:p w14:paraId="49922574" w14:textId="77777777" w:rsidR="00CE3F2F" w:rsidRPr="001A175C" w:rsidRDefault="00CE3F2F">
      <w:pPr>
        <w:pStyle w:val="Heading2"/>
        <w:rPr>
          <w:lang w:val="es-ES"/>
        </w:rPr>
      </w:pPr>
      <w:bookmarkStart w:id="65" w:name="_hos7n9bqljtb" w:colFirst="0" w:colLast="0"/>
      <w:bookmarkEnd w:id="65"/>
    </w:p>
    <w:p w14:paraId="06B3ACE9" w14:textId="7179EFF1" w:rsidR="00CE3F2F" w:rsidRPr="001A175C" w:rsidRDefault="009C2CD4">
      <w:pPr>
        <w:pStyle w:val="Heading2"/>
        <w:rPr>
          <w:lang w:val="es-ES"/>
        </w:rPr>
      </w:pPr>
      <w:bookmarkStart w:id="66" w:name="_pjivbmom4mml" w:colFirst="0" w:colLast="0"/>
      <w:bookmarkEnd w:id="66"/>
      <w:r w:rsidRPr="001A175C">
        <w:rPr>
          <w:lang w:val="es-ES"/>
        </w:rPr>
        <w:t>Tarjetas Físicas y Virtuales Moneymailme</w:t>
      </w:r>
    </w:p>
    <w:p w14:paraId="35FD0AFC" w14:textId="19A5E580" w:rsidR="00CE3F2F" w:rsidRPr="001A175C" w:rsidRDefault="00E06CDA" w:rsidP="00E90CFE">
      <w:pPr>
        <w:pStyle w:val="Normal1"/>
        <w:jc w:val="both"/>
        <w:rPr>
          <w:lang w:val="es-ES"/>
        </w:rPr>
      </w:pPr>
      <w:r w:rsidRPr="001A175C">
        <w:rPr>
          <w:lang w:val="es-ES"/>
        </w:rPr>
        <w:t xml:space="preserve">Moneymailme </w:t>
      </w:r>
      <w:r w:rsidR="00E90CFE">
        <w:rPr>
          <w:lang w:val="es-ES"/>
        </w:rPr>
        <w:t>ofrece a sus clientes la posibilidad de obtener tarjetas prepago virtuales o físicas con</w:t>
      </w:r>
      <w:r w:rsidRPr="001A175C">
        <w:rPr>
          <w:lang w:val="es-ES"/>
        </w:rPr>
        <w:t xml:space="preserve">tactless MasterCard® </w:t>
      </w:r>
      <w:r w:rsidR="00E90CFE">
        <w:rPr>
          <w:lang w:val="es-ES"/>
        </w:rPr>
        <w:t>que se pueden usar para gastar dinero directamente de sus carteras electrónicas. Las tarjetas también pueden usarse para sacar dinero en cajeros automáticos. Las tarjetas usan nuestro sistema para intercambio de divisas, convirtiendo en divisa local a tipos de cambio muy competitivos.</w:t>
      </w:r>
    </w:p>
    <w:p w14:paraId="479B430F" w14:textId="77777777" w:rsidR="00CE3F2F" w:rsidRPr="001A175C" w:rsidRDefault="00CE3F2F">
      <w:pPr>
        <w:pStyle w:val="Normal1"/>
        <w:rPr>
          <w:lang w:val="es-ES"/>
        </w:rPr>
      </w:pPr>
    </w:p>
    <w:p w14:paraId="2A68644D" w14:textId="77777777" w:rsidR="00CE3F2F" w:rsidRPr="001A175C" w:rsidRDefault="00CE3F2F">
      <w:pPr>
        <w:pStyle w:val="Normal1"/>
        <w:rPr>
          <w:lang w:val="es-ES"/>
        </w:rPr>
      </w:pPr>
    </w:p>
    <w:p w14:paraId="01DCAD40" w14:textId="77777777" w:rsidR="00CE3F2F" w:rsidRPr="001A175C" w:rsidRDefault="00CE3F2F">
      <w:pPr>
        <w:pStyle w:val="Normal1"/>
        <w:rPr>
          <w:lang w:val="es-ES"/>
        </w:rPr>
      </w:pPr>
    </w:p>
    <w:p w14:paraId="09EF2A79" w14:textId="77777777" w:rsidR="00CE3F2F" w:rsidRPr="001A175C" w:rsidRDefault="00CE3F2F">
      <w:pPr>
        <w:pStyle w:val="Normal1"/>
        <w:rPr>
          <w:lang w:val="es-ES"/>
        </w:rPr>
      </w:pPr>
    </w:p>
    <w:p w14:paraId="1F1C624C" w14:textId="3622C66A" w:rsidR="00CE3F2F" w:rsidRPr="001A175C" w:rsidRDefault="009C2CD4" w:rsidP="00E90CFE">
      <w:pPr>
        <w:pStyle w:val="Heading1"/>
        <w:ind w:left="0" w:firstLine="0"/>
        <w:rPr>
          <w:sz w:val="32"/>
          <w:szCs w:val="32"/>
          <w:lang w:val="es-ES"/>
        </w:rPr>
      </w:pPr>
      <w:bookmarkStart w:id="67" w:name="_y2cm57kyvxsg" w:colFirst="0" w:colLast="0"/>
      <w:bookmarkEnd w:id="67"/>
      <w:r w:rsidRPr="001A175C">
        <w:rPr>
          <w:lang w:val="es-ES"/>
        </w:rPr>
        <w:lastRenderedPageBreak/>
        <w:t>Resumen de la Venta de Tokens Modex</w:t>
      </w:r>
      <w:r w:rsidR="00E06CDA" w:rsidRPr="001A175C">
        <w:rPr>
          <w:lang w:val="es-ES"/>
        </w:rPr>
        <w:t xml:space="preserve">: </w:t>
      </w:r>
    </w:p>
    <w:p w14:paraId="1EF3C099" w14:textId="4A0B894B" w:rsidR="00CE3F2F" w:rsidRPr="001A175C" w:rsidRDefault="009C2CD4">
      <w:pPr>
        <w:pStyle w:val="Heading2"/>
        <w:rPr>
          <w:lang w:val="es-ES"/>
        </w:rPr>
      </w:pPr>
      <w:bookmarkStart w:id="68" w:name="_dmvpdyl1uedx" w:colFirst="0" w:colLast="0"/>
      <w:bookmarkEnd w:id="68"/>
      <w:r w:rsidRPr="001A175C">
        <w:rPr>
          <w:lang w:val="es-ES"/>
        </w:rPr>
        <w:t>¿Por qué una Venta Inicial de Tokens?</w:t>
      </w:r>
      <w:r w:rsidR="00E06CDA" w:rsidRPr="001A175C">
        <w:rPr>
          <w:lang w:val="es-ES"/>
        </w:rPr>
        <w:t>:</w:t>
      </w:r>
    </w:p>
    <w:p w14:paraId="08306FE6" w14:textId="1302412E" w:rsidR="00CE3F2F" w:rsidRPr="001A175C" w:rsidRDefault="005C2998" w:rsidP="005C2998">
      <w:pPr>
        <w:pStyle w:val="Normal1"/>
        <w:jc w:val="both"/>
        <w:rPr>
          <w:lang w:val="es-ES"/>
        </w:rPr>
      </w:pPr>
      <w:r>
        <w:rPr>
          <w:lang w:val="es-ES"/>
        </w:rPr>
        <w:t>El equipo de Modex ya tiene una financiación sustancial y tracción de mercado en marcha. Esto es evidente considerando que la cartera de criptomonedas de Moneymailme está en uso comercial con una base de usuarios internacional creciente y que hay planificadas actualizaciones de múltiples criptomonedas para su lanzamiento más tarde este otoño. Además, los servicios de la plataforma de pagos M3 recién lanzados están ahora listos para su uso comercial.</w:t>
      </w:r>
      <w:r w:rsidR="00E06CDA" w:rsidRPr="001A175C">
        <w:rPr>
          <w:lang w:val="es-ES"/>
        </w:rPr>
        <w:t xml:space="preserve"> </w:t>
      </w:r>
    </w:p>
    <w:p w14:paraId="45417484" w14:textId="77777777" w:rsidR="00CE3F2F" w:rsidRPr="001A175C" w:rsidRDefault="00CE3F2F">
      <w:pPr>
        <w:pStyle w:val="Normal1"/>
        <w:rPr>
          <w:lang w:val="es-ES"/>
        </w:rPr>
      </w:pPr>
    </w:p>
    <w:p w14:paraId="7B1FBB00" w14:textId="29D4090E" w:rsidR="00CE3F2F" w:rsidRPr="001A175C" w:rsidRDefault="00E06CDA" w:rsidP="005C2998">
      <w:pPr>
        <w:pStyle w:val="Normal1"/>
        <w:jc w:val="both"/>
        <w:rPr>
          <w:lang w:val="es-ES"/>
        </w:rPr>
      </w:pPr>
      <w:r w:rsidRPr="001A175C">
        <w:rPr>
          <w:lang w:val="es-ES"/>
        </w:rPr>
        <w:t>Modex</w:t>
      </w:r>
      <w:r w:rsidR="005C2998">
        <w:rPr>
          <w:lang w:val="es-ES"/>
        </w:rPr>
        <w:t xml:space="preserve"> ha identificado una clara necesidad y oportunidad en el mercado para unir este ecosistema con el mercado de contratos inteligentes; construyéndolo sobre nuestras aplicaciones existentes para un camino fácil de desarrollo. Además, no tenía sentido seguir persiguiendo capital riesgo tradicional puesto que las ventas de tokens proporcionan una miríada de beneficios adicionales, tanto para los inversores como para la comunidad de usuarios.</w:t>
      </w:r>
      <w:r w:rsidRPr="001A175C">
        <w:rPr>
          <w:lang w:val="es-ES"/>
        </w:rPr>
        <w:t xml:space="preserve"> </w:t>
      </w:r>
    </w:p>
    <w:p w14:paraId="0B55E10B" w14:textId="77777777" w:rsidR="00CE3F2F" w:rsidRPr="001A175C" w:rsidRDefault="00CE3F2F">
      <w:pPr>
        <w:pStyle w:val="Normal1"/>
        <w:rPr>
          <w:lang w:val="es-ES"/>
        </w:rPr>
      </w:pPr>
    </w:p>
    <w:p w14:paraId="78A72827" w14:textId="25C3FDFA" w:rsidR="00CE3F2F" w:rsidRPr="001A175C" w:rsidRDefault="005C2998" w:rsidP="005C2998">
      <w:pPr>
        <w:pStyle w:val="Normal1"/>
        <w:jc w:val="both"/>
        <w:rPr>
          <w:lang w:val="es-ES"/>
        </w:rPr>
      </w:pPr>
      <w:r>
        <w:rPr>
          <w:lang w:val="es-ES"/>
        </w:rPr>
        <w:t>Las filosofías de producto y marketing de Modex se copian unas a otras, puesto que ambas siguen de cerca la pista de las tendencias sociales. Nuestra aproximación de marketing trata sobre el enganche de la comunidad y empoderamiento, a través de un ecosistema organizado de herramientas de desarrollador, aplicaciones de consumo, e incentivos. Dado que hay un buen número de otras grandes organizaciones que trabajan para resolver los muy reales problemas de liquidez (por ejemplo Comit, Bancor, etc), con los que solo podemos asociarnos, Modex puede enfocar sus esfuerzos en el mercado de contratos inteligentes para cerrar la brecha existente entre negocios, desarrolladores y usuarios del mundo real. La aplicación y los contratos inteligentes del Mercado Modex acelerarán la adopción de blockchain y nuestro equipo tiene experiencia previa trabajando en este espacio.</w:t>
      </w:r>
    </w:p>
    <w:p w14:paraId="3FBC531C" w14:textId="77777777" w:rsidR="00CE3F2F" w:rsidRPr="001A175C" w:rsidRDefault="00CE3F2F">
      <w:pPr>
        <w:pStyle w:val="Normal1"/>
        <w:rPr>
          <w:lang w:val="es-ES"/>
        </w:rPr>
      </w:pPr>
    </w:p>
    <w:p w14:paraId="36CD253A" w14:textId="03DE37CF" w:rsidR="00CE3F2F" w:rsidRPr="001A175C" w:rsidRDefault="005C2998">
      <w:pPr>
        <w:pStyle w:val="Normal1"/>
        <w:jc w:val="both"/>
        <w:rPr>
          <w:lang w:val="es-ES"/>
        </w:rPr>
      </w:pPr>
      <w:r>
        <w:rPr>
          <w:lang w:val="es-ES"/>
        </w:rPr>
        <w:t>Estamos seguros de que nuestra aproximación hará avanzar de manera significativa la adopción de los contratos inteligentes y tecnología blockchain en el mercado, y las criptomonedas, sirviendo a muchos con necesidad en todo el mundo.</w:t>
      </w:r>
      <w:r w:rsidR="00E06CDA" w:rsidRPr="001A175C">
        <w:rPr>
          <w:lang w:val="es-ES"/>
        </w:rPr>
        <w:t xml:space="preserve">  </w:t>
      </w:r>
    </w:p>
    <w:p w14:paraId="7719E38E" w14:textId="02D41D13" w:rsidR="00CE3F2F" w:rsidRPr="001A175C" w:rsidRDefault="009C2CD4">
      <w:pPr>
        <w:pStyle w:val="Heading2"/>
        <w:rPr>
          <w:lang w:val="es-ES"/>
        </w:rPr>
      </w:pPr>
      <w:bookmarkStart w:id="69" w:name="_jboz74jbkrow" w:colFirst="0" w:colLast="0"/>
      <w:bookmarkEnd w:id="69"/>
      <w:r w:rsidRPr="001A175C">
        <w:rPr>
          <w:lang w:val="es-ES"/>
        </w:rPr>
        <w:t>Página Web Oficial de la Venta de Tokens</w:t>
      </w:r>
      <w:r w:rsidR="00E06CDA" w:rsidRPr="001A175C">
        <w:rPr>
          <w:lang w:val="es-ES"/>
        </w:rPr>
        <w:t>:</w:t>
      </w:r>
    </w:p>
    <w:p w14:paraId="373BB559" w14:textId="234F8BC5" w:rsidR="00CE3F2F" w:rsidRPr="001A175C" w:rsidRDefault="005C2998">
      <w:pPr>
        <w:pStyle w:val="Normal1"/>
        <w:rPr>
          <w:lang w:val="es-ES"/>
        </w:rPr>
      </w:pPr>
      <w:r>
        <w:rPr>
          <w:lang w:val="es-ES"/>
        </w:rPr>
        <w:t>Visítanos en</w:t>
      </w:r>
      <w:r w:rsidR="00E06CDA" w:rsidRPr="001A175C">
        <w:rPr>
          <w:lang w:val="es-ES"/>
        </w:rPr>
        <w:t xml:space="preserve">: </w:t>
      </w:r>
      <w:r w:rsidR="00E06CDA" w:rsidRPr="001A175C">
        <w:rPr>
          <w:color w:val="0000FF"/>
          <w:lang w:val="es-ES"/>
        </w:rPr>
        <w:t>www.modex.tech</w:t>
      </w:r>
    </w:p>
    <w:p w14:paraId="08A8ED6E" w14:textId="347CD067" w:rsidR="00CE3F2F" w:rsidRPr="001A175C" w:rsidRDefault="009C2CD4">
      <w:pPr>
        <w:pStyle w:val="Heading2"/>
        <w:rPr>
          <w:lang w:val="es-ES"/>
        </w:rPr>
      </w:pPr>
      <w:bookmarkStart w:id="70" w:name="_alqqi1dbac86" w:colFirst="0" w:colLast="0"/>
      <w:bookmarkEnd w:id="70"/>
      <w:r w:rsidRPr="001A175C">
        <w:rPr>
          <w:lang w:val="es-ES"/>
        </w:rPr>
        <w:t>Cronograma de la Venta de Tokens</w:t>
      </w:r>
      <w:r w:rsidR="00E06CDA" w:rsidRPr="001A175C">
        <w:rPr>
          <w:lang w:val="es-ES"/>
        </w:rPr>
        <w:t>:</w:t>
      </w:r>
    </w:p>
    <w:p w14:paraId="53A93D1F" w14:textId="57331C8A" w:rsidR="00CE3F2F" w:rsidRPr="001A175C" w:rsidRDefault="005C2998">
      <w:pPr>
        <w:pStyle w:val="Normal1"/>
        <w:rPr>
          <w:b/>
          <w:lang w:val="es-ES"/>
        </w:rPr>
      </w:pPr>
      <w:r>
        <w:rPr>
          <w:lang w:val="es-ES"/>
        </w:rPr>
        <w:t>Publicación oficial de la Oferta Inicial de Moneda (ICO) Modex</w:t>
      </w:r>
      <w:r w:rsidR="00E06CDA" w:rsidRPr="001A175C">
        <w:rPr>
          <w:lang w:val="es-ES"/>
        </w:rPr>
        <w:t xml:space="preserve">: </w:t>
      </w:r>
      <w:r>
        <w:rPr>
          <w:b/>
          <w:lang w:val="es-ES"/>
        </w:rPr>
        <w:t>8 de septiembre de</w:t>
      </w:r>
      <w:r w:rsidR="00E06CDA" w:rsidRPr="001A175C">
        <w:rPr>
          <w:b/>
          <w:lang w:val="es-ES"/>
        </w:rPr>
        <w:t xml:space="preserve"> 2017</w:t>
      </w:r>
    </w:p>
    <w:p w14:paraId="1E9AB5E4" w14:textId="6E8D51AF" w:rsidR="00CE3F2F" w:rsidRPr="001A175C" w:rsidRDefault="005C2998">
      <w:pPr>
        <w:pStyle w:val="Normal1"/>
        <w:rPr>
          <w:b/>
          <w:lang w:val="es-ES"/>
        </w:rPr>
      </w:pPr>
      <w:r>
        <w:rPr>
          <w:lang w:val="es-ES"/>
        </w:rPr>
        <w:t>Preventa Modex</w:t>
      </w:r>
      <w:r w:rsidR="00E06CDA" w:rsidRPr="001A175C">
        <w:rPr>
          <w:lang w:val="es-ES"/>
        </w:rPr>
        <w:t xml:space="preserve">: </w:t>
      </w:r>
      <w:r>
        <w:rPr>
          <w:b/>
          <w:lang w:val="es-ES"/>
        </w:rPr>
        <w:t>28 de septiembre de</w:t>
      </w:r>
      <w:r w:rsidR="00E06CDA" w:rsidRPr="001A175C">
        <w:rPr>
          <w:b/>
          <w:lang w:val="es-ES"/>
        </w:rPr>
        <w:t xml:space="preserve"> 2017 (</w:t>
      </w:r>
      <w:r>
        <w:rPr>
          <w:b/>
          <w:lang w:val="es-ES"/>
        </w:rPr>
        <w:t>abierta al público</w:t>
      </w:r>
      <w:r w:rsidR="00E06CDA" w:rsidRPr="001A175C">
        <w:rPr>
          <w:b/>
          <w:lang w:val="es-ES"/>
        </w:rPr>
        <w:t>)</w:t>
      </w:r>
    </w:p>
    <w:p w14:paraId="3040A753" w14:textId="5CA7D80D" w:rsidR="00CE3F2F" w:rsidRPr="001A175C" w:rsidRDefault="005C2998">
      <w:pPr>
        <w:pStyle w:val="Normal1"/>
        <w:rPr>
          <w:lang w:val="es-ES"/>
        </w:rPr>
      </w:pPr>
      <w:r>
        <w:rPr>
          <w:lang w:val="es-ES"/>
        </w:rPr>
        <w:t>Oferta Inicial de Moneda Modex</w:t>
      </w:r>
      <w:r w:rsidR="00E06CDA" w:rsidRPr="001A175C">
        <w:rPr>
          <w:lang w:val="es-ES"/>
        </w:rPr>
        <w:t xml:space="preserve">: </w:t>
      </w:r>
      <w:r>
        <w:rPr>
          <w:b/>
          <w:lang w:val="es-ES"/>
        </w:rPr>
        <w:t>Comienza el 8 de octubre de</w:t>
      </w:r>
      <w:r w:rsidR="00E06CDA" w:rsidRPr="001A175C">
        <w:rPr>
          <w:b/>
          <w:lang w:val="es-ES"/>
        </w:rPr>
        <w:t xml:space="preserve"> 2017 (</w:t>
      </w:r>
      <w:r>
        <w:rPr>
          <w:b/>
          <w:lang w:val="es-ES"/>
        </w:rPr>
        <w:t>abierta al público</w:t>
      </w:r>
      <w:r w:rsidR="00E06CDA" w:rsidRPr="001A175C">
        <w:rPr>
          <w:b/>
          <w:lang w:val="es-ES"/>
        </w:rPr>
        <w:t>)</w:t>
      </w:r>
    </w:p>
    <w:p w14:paraId="3B5FD72C" w14:textId="77777777" w:rsidR="00CE3F2F" w:rsidRPr="001A175C" w:rsidRDefault="00CE3F2F">
      <w:pPr>
        <w:pStyle w:val="Normal1"/>
        <w:rPr>
          <w:lang w:val="es-ES"/>
        </w:rPr>
      </w:pPr>
    </w:p>
    <w:p w14:paraId="66CE796A" w14:textId="472FAED2" w:rsidR="00CE3F2F" w:rsidRPr="001A175C" w:rsidRDefault="005C2998">
      <w:pPr>
        <w:pStyle w:val="Normal1"/>
        <w:rPr>
          <w:i/>
          <w:lang w:val="es-ES"/>
        </w:rPr>
      </w:pPr>
      <w:r>
        <w:rPr>
          <w:u w:val="single"/>
          <w:lang w:val="es-ES"/>
        </w:rPr>
        <w:t>Preventa Modex</w:t>
      </w:r>
      <w:r w:rsidR="00E06CDA" w:rsidRPr="001A175C">
        <w:rPr>
          <w:u w:val="single"/>
          <w:lang w:val="es-ES"/>
        </w:rPr>
        <w:t>:</w:t>
      </w:r>
      <w:r w:rsidR="00E06CDA" w:rsidRPr="001A175C">
        <w:rPr>
          <w:lang w:val="es-ES"/>
        </w:rPr>
        <w:t xml:space="preserve"> </w:t>
      </w:r>
      <w:r>
        <w:rPr>
          <w:i/>
          <w:lang w:val="es-ES"/>
        </w:rPr>
        <w:t>28 de septiembre de</w:t>
      </w:r>
      <w:r w:rsidR="00E06CDA" w:rsidRPr="001A175C">
        <w:rPr>
          <w:i/>
          <w:lang w:val="es-ES"/>
        </w:rPr>
        <w:t xml:space="preserve"> 2017</w:t>
      </w:r>
    </w:p>
    <w:p w14:paraId="1A14CDD2" w14:textId="2D098ACB" w:rsidR="00CE3F2F" w:rsidRPr="001A175C" w:rsidRDefault="005C2998" w:rsidP="005C2998">
      <w:pPr>
        <w:pStyle w:val="Normal1"/>
        <w:rPr>
          <w:lang w:val="es-ES"/>
        </w:rPr>
      </w:pPr>
      <w:r>
        <w:rPr>
          <w:lang w:val="es-ES"/>
        </w:rPr>
        <w:t>El evento de preventa abrirá durante 10 días, comenzando a las 9am CET.</w:t>
      </w:r>
    </w:p>
    <w:p w14:paraId="2B28C3DD" w14:textId="77777777" w:rsidR="00CE3F2F" w:rsidRPr="001A175C" w:rsidRDefault="00CE3F2F">
      <w:pPr>
        <w:pStyle w:val="Normal1"/>
        <w:rPr>
          <w:lang w:val="es-ES"/>
        </w:rPr>
      </w:pPr>
    </w:p>
    <w:p w14:paraId="55EEAF34" w14:textId="358F6E49" w:rsidR="00CE3F2F" w:rsidRPr="001A175C" w:rsidRDefault="005C2998">
      <w:pPr>
        <w:pStyle w:val="Normal1"/>
        <w:rPr>
          <w:i/>
          <w:lang w:val="es-ES"/>
        </w:rPr>
      </w:pPr>
      <w:r>
        <w:rPr>
          <w:u w:val="single"/>
          <w:lang w:val="es-ES"/>
        </w:rPr>
        <w:t>Oferta Inicial de Tokens Modex</w:t>
      </w:r>
      <w:r w:rsidR="00E06CDA" w:rsidRPr="001A175C">
        <w:rPr>
          <w:u w:val="single"/>
          <w:lang w:val="es-ES"/>
        </w:rPr>
        <w:t>:</w:t>
      </w:r>
      <w:r w:rsidR="00E06CDA" w:rsidRPr="001A175C">
        <w:rPr>
          <w:lang w:val="es-ES"/>
        </w:rPr>
        <w:t xml:space="preserve"> </w:t>
      </w:r>
      <w:r>
        <w:rPr>
          <w:i/>
          <w:lang w:val="es-ES"/>
        </w:rPr>
        <w:t>8 de octubre de</w:t>
      </w:r>
      <w:r w:rsidR="00E06CDA" w:rsidRPr="001A175C">
        <w:rPr>
          <w:i/>
          <w:lang w:val="es-ES"/>
        </w:rPr>
        <w:t xml:space="preserve"> 2017</w:t>
      </w:r>
    </w:p>
    <w:p w14:paraId="40C44764" w14:textId="0D7690D1" w:rsidR="00CE3F2F" w:rsidRPr="001A175C" w:rsidRDefault="005C2998" w:rsidP="00E02FBB">
      <w:pPr>
        <w:pStyle w:val="Normal1"/>
        <w:jc w:val="both"/>
        <w:rPr>
          <w:i/>
          <w:lang w:val="es-ES"/>
        </w:rPr>
      </w:pPr>
      <w:r>
        <w:rPr>
          <w:lang w:val="es-ES"/>
        </w:rPr>
        <w:t xml:space="preserve">La oferta inicial de monedas se llevará a cabo durante 30 días, en tres etapas. Cada ciclo de diez días el precio del token aumentará. El evento de 30 días comenzará a las 9am CET. Cuando se complete la primera “fase” dará comienzo la siguiente, </w:t>
      </w:r>
      <w:r w:rsidR="00E02FBB">
        <w:rPr>
          <w:lang w:val="es-ES"/>
        </w:rPr>
        <w:t>siguiendo la finalización de ese ciclo de 24 horas. Así, si la primera fase se completa en las primeras 2 horas, la siguiente fase comenzará a las 9am de la mañana siguiente.</w:t>
      </w:r>
    </w:p>
    <w:p w14:paraId="44F39794" w14:textId="32EAC8D7" w:rsidR="00CE3F2F" w:rsidRPr="001A175C" w:rsidRDefault="009C2CD4">
      <w:pPr>
        <w:pStyle w:val="Heading2"/>
        <w:rPr>
          <w:lang w:val="es-ES"/>
        </w:rPr>
      </w:pPr>
      <w:bookmarkStart w:id="71" w:name="_a2rpje9afg14" w:colFirst="0" w:colLast="0"/>
      <w:bookmarkEnd w:id="71"/>
      <w:r w:rsidRPr="001A175C">
        <w:rPr>
          <w:lang w:val="es-ES"/>
        </w:rPr>
        <w:t>Proceso de Venta y Precio</w:t>
      </w:r>
      <w:r w:rsidR="00E06CDA" w:rsidRPr="001A175C">
        <w:rPr>
          <w:lang w:val="es-ES"/>
        </w:rPr>
        <w:t>:</w:t>
      </w:r>
    </w:p>
    <w:p w14:paraId="189E4871" w14:textId="66111A87" w:rsidR="00E02FBB" w:rsidRDefault="00E02FBB">
      <w:pPr>
        <w:pStyle w:val="Normal1"/>
        <w:jc w:val="both"/>
        <w:rPr>
          <w:lang w:val="es-ES"/>
        </w:rPr>
      </w:pPr>
      <w:r>
        <w:rPr>
          <w:lang w:val="es-ES"/>
        </w:rPr>
        <w:t>Durante la oferta de tokens de MDX de Modex aceptaremos: Ethereum, Bitcoin, todos los tokens ERC20, y muchas otras criptomonedas listadas en nuestra página web. Las ventas privadas aceptarán dinero fiat. Los participantes en las ventas privadas y preventas estarán sujetos a un periodo de bloqueo, en el que sus tokens serán enviados a lo largo del tiempo, siguiendo la compleción de la ICO.</w:t>
      </w:r>
    </w:p>
    <w:p w14:paraId="5B5BA68B" w14:textId="77777777" w:rsidR="00E02FBB" w:rsidRDefault="00E02FBB">
      <w:pPr>
        <w:pStyle w:val="Normal1"/>
        <w:jc w:val="both"/>
        <w:rPr>
          <w:lang w:val="es-ES"/>
        </w:rPr>
      </w:pPr>
    </w:p>
    <w:p w14:paraId="3933ACCC" w14:textId="6C2610F2" w:rsidR="00E02FBB" w:rsidRDefault="00E02FBB">
      <w:pPr>
        <w:pStyle w:val="Normal1"/>
        <w:jc w:val="both"/>
        <w:rPr>
          <w:lang w:val="es-ES"/>
        </w:rPr>
      </w:pPr>
      <w:r>
        <w:rPr>
          <w:lang w:val="es-ES"/>
        </w:rPr>
        <w:t>Cuando un cointribuidor envía ETH o BTC a Modex, sobre los fondos recibidos en la cartera de Modex, Modex tomará un precio de referencia (de CoinMarketCap) de la criptomoneda que fue enviada a Modex, y convertirá el valor de la criptomoneda (al precio de referencia) en dólares americanos y asignará la cantidad correspondiente de tokens MDX a la cartera del contribuidor.</w:t>
      </w:r>
    </w:p>
    <w:p w14:paraId="577CDC8E" w14:textId="77777777" w:rsidR="00E02FBB" w:rsidRDefault="00E02FBB">
      <w:pPr>
        <w:pStyle w:val="Normal1"/>
        <w:jc w:val="both"/>
        <w:rPr>
          <w:lang w:val="es-ES"/>
        </w:rPr>
      </w:pPr>
    </w:p>
    <w:p w14:paraId="0B64FA32" w14:textId="253ED142" w:rsidR="00E02FBB" w:rsidRDefault="00E02FBB">
      <w:pPr>
        <w:pStyle w:val="Normal1"/>
        <w:jc w:val="both"/>
        <w:rPr>
          <w:lang w:val="es-ES"/>
        </w:rPr>
      </w:pPr>
      <w:r>
        <w:rPr>
          <w:lang w:val="es-ES"/>
        </w:rPr>
        <w:t>Los tokens serán enviados al comprador cuando se complete la Initial Token Offering. Cualquier token que no se haya vendido será “quemado”.</w:t>
      </w:r>
    </w:p>
    <w:p w14:paraId="4F87A1AC" w14:textId="77777777" w:rsidR="00CE3F2F" w:rsidRPr="001A175C" w:rsidRDefault="00CE3F2F">
      <w:pPr>
        <w:pStyle w:val="Normal1"/>
        <w:rPr>
          <w:lang w:val="es-ES"/>
        </w:rPr>
      </w:pPr>
    </w:p>
    <w:p w14:paraId="215234C7" w14:textId="274986BF" w:rsidR="00CE3F2F" w:rsidRPr="001A175C" w:rsidRDefault="00E02FBB">
      <w:pPr>
        <w:pStyle w:val="Normal1"/>
        <w:rPr>
          <w:lang w:val="es-ES"/>
        </w:rPr>
      </w:pPr>
      <w:r>
        <w:rPr>
          <w:lang w:val="es-ES"/>
        </w:rPr>
        <w:t>Los tokens tendrán el siguiente precio</w:t>
      </w:r>
      <w:r w:rsidR="00E06CDA" w:rsidRPr="001A175C">
        <w:rPr>
          <w:lang w:val="es-ES"/>
        </w:rPr>
        <w:t>:</w:t>
      </w:r>
    </w:p>
    <w:p w14:paraId="69BF8258" w14:textId="77777777" w:rsidR="00CE3F2F" w:rsidRPr="001A175C" w:rsidRDefault="00CE3F2F">
      <w:pPr>
        <w:pStyle w:val="Normal1"/>
        <w:rPr>
          <w:lang w:val="es-ES"/>
        </w:rPr>
      </w:pPr>
    </w:p>
    <w:tbl>
      <w:tblPr>
        <w:tblStyle w:val="a0"/>
        <w:tblW w:w="7140" w:type="dxa"/>
        <w:jc w:val="center"/>
        <w:tblBorders>
          <w:top w:val="nil"/>
          <w:left w:val="nil"/>
          <w:bottom w:val="nil"/>
          <w:right w:val="nil"/>
          <w:insideH w:val="nil"/>
          <w:insideV w:val="nil"/>
        </w:tblBorders>
        <w:tblLayout w:type="fixed"/>
        <w:tblLook w:val="0600" w:firstRow="0" w:lastRow="0" w:firstColumn="0" w:lastColumn="0" w:noHBand="1" w:noVBand="1"/>
      </w:tblPr>
      <w:tblGrid>
        <w:gridCol w:w="1785"/>
        <w:gridCol w:w="1785"/>
        <w:gridCol w:w="1785"/>
        <w:gridCol w:w="1785"/>
      </w:tblGrid>
      <w:tr w:rsidR="00CE3F2F" w:rsidRPr="001A175C" w14:paraId="6F6FAF96" w14:textId="77777777">
        <w:trPr>
          <w:trHeight w:val="440"/>
          <w:jc w:val="center"/>
        </w:trPr>
        <w:tc>
          <w:tcPr>
            <w:tcW w:w="1785" w:type="dxa"/>
            <w:tcBorders>
              <w:top w:val="single" w:sz="7" w:space="0" w:color="8E7CC3"/>
              <w:left w:val="single" w:sz="7" w:space="0" w:color="8E7CC3"/>
              <w:bottom w:val="single" w:sz="7" w:space="0" w:color="8E7CC3"/>
              <w:right w:val="single" w:sz="7" w:space="0" w:color="8E7CC3"/>
            </w:tcBorders>
            <w:shd w:val="clear" w:color="auto" w:fill="6F2093"/>
            <w:tcMar>
              <w:top w:w="100" w:type="dxa"/>
              <w:left w:w="100" w:type="dxa"/>
              <w:bottom w:w="100" w:type="dxa"/>
              <w:right w:w="100" w:type="dxa"/>
            </w:tcMar>
          </w:tcPr>
          <w:p w14:paraId="72F851D1" w14:textId="3A773CBF" w:rsidR="00CE3F2F" w:rsidRPr="001A175C" w:rsidRDefault="00E02FBB">
            <w:pPr>
              <w:pStyle w:val="Normal1"/>
              <w:widowControl w:val="0"/>
              <w:jc w:val="center"/>
              <w:rPr>
                <w:color w:val="FFFFFF"/>
                <w:lang w:val="es-ES"/>
              </w:rPr>
            </w:pPr>
            <w:r>
              <w:rPr>
                <w:color w:val="FFFFFF"/>
                <w:lang w:val="es-ES"/>
              </w:rPr>
              <w:t>Ronda</w:t>
            </w:r>
          </w:p>
        </w:tc>
        <w:tc>
          <w:tcPr>
            <w:tcW w:w="1785" w:type="dxa"/>
            <w:tcBorders>
              <w:top w:val="single" w:sz="7" w:space="0" w:color="8E7CC3"/>
              <w:left w:val="single" w:sz="7" w:space="0" w:color="8E7CC3"/>
              <w:bottom w:val="single" w:sz="7" w:space="0" w:color="8E7CC3"/>
              <w:right w:val="single" w:sz="7" w:space="0" w:color="8E7CC3"/>
            </w:tcBorders>
            <w:shd w:val="clear" w:color="auto" w:fill="6F2093"/>
            <w:tcMar>
              <w:top w:w="100" w:type="dxa"/>
              <w:left w:w="100" w:type="dxa"/>
              <w:bottom w:w="100" w:type="dxa"/>
              <w:right w:w="100" w:type="dxa"/>
            </w:tcMar>
          </w:tcPr>
          <w:p w14:paraId="3B67B5B0" w14:textId="50DBF836" w:rsidR="00CE3F2F" w:rsidRPr="001A175C" w:rsidRDefault="00E02FBB">
            <w:pPr>
              <w:pStyle w:val="Normal1"/>
              <w:widowControl w:val="0"/>
              <w:jc w:val="center"/>
              <w:rPr>
                <w:color w:val="FFFFFF"/>
                <w:lang w:val="es-ES"/>
              </w:rPr>
            </w:pPr>
            <w:r>
              <w:rPr>
                <w:color w:val="FFFFFF"/>
                <w:lang w:val="es-ES"/>
              </w:rPr>
              <w:t>Precio del Token</w:t>
            </w:r>
          </w:p>
        </w:tc>
        <w:tc>
          <w:tcPr>
            <w:tcW w:w="1785" w:type="dxa"/>
            <w:tcBorders>
              <w:top w:val="single" w:sz="7" w:space="0" w:color="8E7CC3"/>
              <w:left w:val="single" w:sz="7" w:space="0" w:color="8E7CC3"/>
              <w:bottom w:val="single" w:sz="7" w:space="0" w:color="8E7CC3"/>
              <w:right w:val="single" w:sz="7" w:space="0" w:color="8E7CC3"/>
            </w:tcBorders>
            <w:shd w:val="clear" w:color="auto" w:fill="6F2093"/>
            <w:tcMar>
              <w:top w:w="100" w:type="dxa"/>
              <w:left w:w="100" w:type="dxa"/>
              <w:bottom w:w="100" w:type="dxa"/>
              <w:right w:w="100" w:type="dxa"/>
            </w:tcMar>
          </w:tcPr>
          <w:p w14:paraId="14B1F708" w14:textId="79EB8C8D" w:rsidR="00CE3F2F" w:rsidRPr="001A175C" w:rsidRDefault="00E02FBB">
            <w:pPr>
              <w:pStyle w:val="Normal1"/>
              <w:widowControl w:val="0"/>
              <w:jc w:val="center"/>
              <w:rPr>
                <w:color w:val="FFFFFF"/>
                <w:lang w:val="es-ES"/>
              </w:rPr>
            </w:pPr>
            <w:r>
              <w:rPr>
                <w:color w:val="FFFFFF"/>
                <w:lang w:val="es-ES"/>
              </w:rPr>
              <w:t>Token MDX</w:t>
            </w:r>
          </w:p>
        </w:tc>
        <w:tc>
          <w:tcPr>
            <w:tcW w:w="1785" w:type="dxa"/>
            <w:tcBorders>
              <w:top w:val="single" w:sz="7" w:space="0" w:color="8E7CC3"/>
              <w:left w:val="single" w:sz="7" w:space="0" w:color="8E7CC3"/>
              <w:bottom w:val="single" w:sz="7" w:space="0" w:color="8E7CC3"/>
              <w:right w:val="single" w:sz="7" w:space="0" w:color="8E7CC3"/>
            </w:tcBorders>
            <w:shd w:val="clear" w:color="auto" w:fill="6F2093"/>
            <w:tcMar>
              <w:top w:w="100" w:type="dxa"/>
              <w:left w:w="100" w:type="dxa"/>
              <w:bottom w:w="100" w:type="dxa"/>
              <w:right w:w="100" w:type="dxa"/>
            </w:tcMar>
          </w:tcPr>
          <w:p w14:paraId="0A5EBC6F" w14:textId="18F2F029" w:rsidR="00CE3F2F" w:rsidRPr="001A175C" w:rsidRDefault="00E02FBB">
            <w:pPr>
              <w:pStyle w:val="Normal1"/>
              <w:widowControl w:val="0"/>
              <w:jc w:val="center"/>
              <w:rPr>
                <w:color w:val="FFFFFF"/>
                <w:lang w:val="es-ES"/>
              </w:rPr>
            </w:pPr>
            <w:r>
              <w:rPr>
                <w:color w:val="FFFFFF"/>
                <w:lang w:val="es-ES"/>
              </w:rPr>
              <w:t>Disponibilidad</w:t>
            </w:r>
          </w:p>
        </w:tc>
      </w:tr>
      <w:tr w:rsidR="00CE3F2F" w:rsidRPr="001A175C" w14:paraId="18F602FC" w14:textId="77777777">
        <w:trPr>
          <w:trHeight w:val="440"/>
          <w:jc w:val="center"/>
        </w:trPr>
        <w:tc>
          <w:tcPr>
            <w:tcW w:w="1785" w:type="dxa"/>
            <w:tcBorders>
              <w:top w:val="single" w:sz="7" w:space="0" w:color="8E7CC3"/>
              <w:left w:val="single" w:sz="7" w:space="0" w:color="D9D9D9"/>
              <w:bottom w:val="single" w:sz="7" w:space="0" w:color="D9D9D9"/>
              <w:right w:val="single" w:sz="7" w:space="0" w:color="D9D9D9"/>
            </w:tcBorders>
            <w:tcMar>
              <w:top w:w="100" w:type="dxa"/>
              <w:left w:w="100" w:type="dxa"/>
              <w:bottom w:w="100" w:type="dxa"/>
              <w:right w:w="100" w:type="dxa"/>
            </w:tcMar>
          </w:tcPr>
          <w:p w14:paraId="2AAFEF5A" w14:textId="38D52F6B" w:rsidR="00CE3F2F" w:rsidRPr="001A175C" w:rsidRDefault="00E02FBB">
            <w:pPr>
              <w:pStyle w:val="Normal1"/>
              <w:widowControl w:val="0"/>
              <w:rPr>
                <w:color w:val="222222"/>
                <w:sz w:val="16"/>
                <w:szCs w:val="16"/>
                <w:lang w:val="es-ES"/>
              </w:rPr>
            </w:pPr>
            <w:r>
              <w:rPr>
                <w:color w:val="222222"/>
                <w:sz w:val="16"/>
                <w:szCs w:val="16"/>
                <w:lang w:val="es-ES"/>
              </w:rPr>
              <w:t>Semilla</w:t>
            </w:r>
          </w:p>
        </w:tc>
        <w:tc>
          <w:tcPr>
            <w:tcW w:w="1785" w:type="dxa"/>
            <w:tcBorders>
              <w:top w:val="single" w:sz="7" w:space="0" w:color="8E7CC3"/>
              <w:left w:val="single" w:sz="7" w:space="0" w:color="D9D9D9"/>
              <w:bottom w:val="single" w:sz="7" w:space="0" w:color="D9D9D9"/>
              <w:right w:val="single" w:sz="7" w:space="0" w:color="D9D9D9"/>
            </w:tcBorders>
            <w:tcMar>
              <w:top w:w="100" w:type="dxa"/>
              <w:left w:w="100" w:type="dxa"/>
              <w:bottom w:w="100" w:type="dxa"/>
              <w:right w:w="100" w:type="dxa"/>
            </w:tcMar>
          </w:tcPr>
          <w:p w14:paraId="3A7E0BDD" w14:textId="52BA139D" w:rsidR="00CE3F2F" w:rsidRPr="001A175C" w:rsidRDefault="00E02FBB">
            <w:pPr>
              <w:pStyle w:val="Normal1"/>
              <w:jc w:val="center"/>
              <w:rPr>
                <w:color w:val="222222"/>
                <w:sz w:val="16"/>
                <w:szCs w:val="16"/>
                <w:lang w:val="es-ES"/>
              </w:rPr>
            </w:pPr>
            <w:r>
              <w:rPr>
                <w:color w:val="222222"/>
                <w:sz w:val="16"/>
                <w:szCs w:val="16"/>
                <w:lang w:val="es-ES"/>
              </w:rPr>
              <w:t>cerrado</w:t>
            </w:r>
          </w:p>
        </w:tc>
        <w:tc>
          <w:tcPr>
            <w:tcW w:w="1785" w:type="dxa"/>
            <w:tcBorders>
              <w:top w:val="single" w:sz="7" w:space="0" w:color="8E7CC3"/>
              <w:left w:val="single" w:sz="7" w:space="0" w:color="D9D9D9"/>
              <w:bottom w:val="single" w:sz="7" w:space="0" w:color="D9D9D9"/>
              <w:right w:val="single" w:sz="7" w:space="0" w:color="D9D9D9"/>
            </w:tcBorders>
            <w:tcMar>
              <w:top w:w="100" w:type="dxa"/>
              <w:left w:w="100" w:type="dxa"/>
              <w:bottom w:w="100" w:type="dxa"/>
              <w:right w:w="100" w:type="dxa"/>
            </w:tcMar>
          </w:tcPr>
          <w:p w14:paraId="1099F1A8" w14:textId="79478AC0" w:rsidR="00CE3F2F" w:rsidRPr="001A175C" w:rsidRDefault="00E02FBB">
            <w:pPr>
              <w:pStyle w:val="Normal1"/>
              <w:jc w:val="right"/>
              <w:rPr>
                <w:color w:val="222222"/>
                <w:sz w:val="16"/>
                <w:szCs w:val="16"/>
                <w:lang w:val="es-ES"/>
              </w:rPr>
            </w:pPr>
            <w:r>
              <w:rPr>
                <w:color w:val="222222"/>
                <w:sz w:val="16"/>
                <w:szCs w:val="16"/>
                <w:lang w:val="es-ES"/>
              </w:rPr>
              <w:t>888.</w:t>
            </w:r>
            <w:r w:rsidR="00E06CDA" w:rsidRPr="001A175C">
              <w:rPr>
                <w:color w:val="222222"/>
                <w:sz w:val="16"/>
                <w:szCs w:val="16"/>
                <w:lang w:val="es-ES"/>
              </w:rPr>
              <w:t>888</w:t>
            </w:r>
          </w:p>
        </w:tc>
        <w:tc>
          <w:tcPr>
            <w:tcW w:w="1785" w:type="dxa"/>
            <w:tcBorders>
              <w:top w:val="single" w:sz="7" w:space="0" w:color="8E7CC3"/>
              <w:left w:val="single" w:sz="7" w:space="0" w:color="D9D9D9"/>
              <w:bottom w:val="single" w:sz="7" w:space="0" w:color="D9D9D9"/>
              <w:right w:val="single" w:sz="7" w:space="0" w:color="D9D9D9"/>
            </w:tcBorders>
            <w:tcMar>
              <w:top w:w="100" w:type="dxa"/>
              <w:left w:w="100" w:type="dxa"/>
              <w:bottom w:w="100" w:type="dxa"/>
              <w:right w:w="100" w:type="dxa"/>
            </w:tcMar>
          </w:tcPr>
          <w:p w14:paraId="7CD881BC" w14:textId="425EAEBD" w:rsidR="00CE3F2F" w:rsidRPr="001A175C" w:rsidRDefault="00E02FBB">
            <w:pPr>
              <w:pStyle w:val="Normal1"/>
              <w:jc w:val="center"/>
              <w:rPr>
                <w:color w:val="222222"/>
                <w:sz w:val="16"/>
                <w:szCs w:val="16"/>
                <w:lang w:val="es-ES"/>
              </w:rPr>
            </w:pPr>
            <w:r>
              <w:rPr>
                <w:color w:val="222222"/>
                <w:sz w:val="16"/>
                <w:szCs w:val="16"/>
                <w:lang w:val="es-ES"/>
              </w:rPr>
              <w:t>Venta Privada</w:t>
            </w:r>
          </w:p>
        </w:tc>
      </w:tr>
      <w:tr w:rsidR="00CE3F2F" w:rsidRPr="001A175C" w14:paraId="025C03A6" w14:textId="77777777">
        <w:trPr>
          <w:trHeight w:val="440"/>
          <w:jc w:val="center"/>
        </w:trPr>
        <w:tc>
          <w:tcPr>
            <w:tcW w:w="1785" w:type="dxa"/>
            <w:tcBorders>
              <w:top w:val="single" w:sz="7" w:space="0" w:color="8E7CC3"/>
              <w:left w:val="single" w:sz="7" w:space="0" w:color="D9D9D9"/>
              <w:bottom w:val="single" w:sz="7" w:space="0" w:color="D9D9D9"/>
              <w:right w:val="single" w:sz="7" w:space="0" w:color="D9D9D9"/>
            </w:tcBorders>
            <w:tcMar>
              <w:top w:w="100" w:type="dxa"/>
              <w:left w:w="100" w:type="dxa"/>
              <w:bottom w:w="100" w:type="dxa"/>
              <w:right w:w="100" w:type="dxa"/>
            </w:tcMar>
          </w:tcPr>
          <w:p w14:paraId="30DD306D" w14:textId="77777777" w:rsidR="00CE3F2F" w:rsidRPr="001A175C" w:rsidRDefault="00E06CDA">
            <w:pPr>
              <w:pStyle w:val="Normal1"/>
              <w:widowControl w:val="0"/>
              <w:rPr>
                <w:color w:val="222222"/>
                <w:sz w:val="16"/>
                <w:szCs w:val="16"/>
                <w:lang w:val="es-ES"/>
              </w:rPr>
            </w:pPr>
            <w:r w:rsidRPr="001A175C">
              <w:rPr>
                <w:color w:val="222222"/>
                <w:sz w:val="16"/>
                <w:szCs w:val="16"/>
                <w:lang w:val="es-ES"/>
              </w:rPr>
              <w:t>Early Bird</w:t>
            </w:r>
          </w:p>
        </w:tc>
        <w:tc>
          <w:tcPr>
            <w:tcW w:w="1785" w:type="dxa"/>
            <w:tcBorders>
              <w:top w:val="single" w:sz="7" w:space="0" w:color="8E7CC3"/>
              <w:left w:val="single" w:sz="7" w:space="0" w:color="D9D9D9"/>
              <w:bottom w:val="single" w:sz="7" w:space="0" w:color="D9D9D9"/>
              <w:right w:val="single" w:sz="7" w:space="0" w:color="D9D9D9"/>
            </w:tcBorders>
            <w:tcMar>
              <w:top w:w="100" w:type="dxa"/>
              <w:left w:w="100" w:type="dxa"/>
              <w:bottom w:w="100" w:type="dxa"/>
              <w:right w:w="100" w:type="dxa"/>
            </w:tcMar>
          </w:tcPr>
          <w:p w14:paraId="309785E3" w14:textId="62BEC044" w:rsidR="00CE3F2F" w:rsidRPr="001A175C" w:rsidRDefault="00E02FBB">
            <w:pPr>
              <w:pStyle w:val="Normal1"/>
              <w:jc w:val="center"/>
              <w:rPr>
                <w:color w:val="222222"/>
                <w:sz w:val="16"/>
                <w:szCs w:val="16"/>
                <w:lang w:val="es-ES"/>
              </w:rPr>
            </w:pPr>
            <w:r>
              <w:rPr>
                <w:color w:val="222222"/>
                <w:sz w:val="16"/>
                <w:szCs w:val="16"/>
                <w:lang w:val="es-ES"/>
              </w:rPr>
              <w:t>cerrado</w:t>
            </w:r>
          </w:p>
        </w:tc>
        <w:tc>
          <w:tcPr>
            <w:tcW w:w="1785" w:type="dxa"/>
            <w:tcBorders>
              <w:top w:val="single" w:sz="7" w:space="0" w:color="8E7CC3"/>
              <w:left w:val="single" w:sz="7" w:space="0" w:color="D9D9D9"/>
              <w:bottom w:val="single" w:sz="7" w:space="0" w:color="D9D9D9"/>
              <w:right w:val="single" w:sz="7" w:space="0" w:color="D9D9D9"/>
            </w:tcBorders>
            <w:tcMar>
              <w:top w:w="100" w:type="dxa"/>
              <w:left w:w="100" w:type="dxa"/>
              <w:bottom w:w="100" w:type="dxa"/>
              <w:right w:w="100" w:type="dxa"/>
            </w:tcMar>
          </w:tcPr>
          <w:p w14:paraId="3FF82976" w14:textId="79D2BB72" w:rsidR="00CE3F2F" w:rsidRPr="001A175C" w:rsidRDefault="00E02FBB">
            <w:pPr>
              <w:pStyle w:val="Normal1"/>
              <w:jc w:val="right"/>
              <w:rPr>
                <w:color w:val="222222"/>
                <w:sz w:val="16"/>
                <w:szCs w:val="16"/>
                <w:lang w:val="es-ES"/>
              </w:rPr>
            </w:pPr>
            <w:r>
              <w:rPr>
                <w:color w:val="222222"/>
                <w:sz w:val="16"/>
                <w:szCs w:val="16"/>
                <w:lang w:val="es-ES"/>
              </w:rPr>
              <w:t>8.888.</w:t>
            </w:r>
            <w:r w:rsidR="00E06CDA" w:rsidRPr="001A175C">
              <w:rPr>
                <w:color w:val="222222"/>
                <w:sz w:val="16"/>
                <w:szCs w:val="16"/>
                <w:lang w:val="es-ES"/>
              </w:rPr>
              <w:t>888</w:t>
            </w:r>
          </w:p>
        </w:tc>
        <w:tc>
          <w:tcPr>
            <w:tcW w:w="1785" w:type="dxa"/>
            <w:tcBorders>
              <w:top w:val="single" w:sz="7" w:space="0" w:color="8E7CC3"/>
              <w:left w:val="single" w:sz="7" w:space="0" w:color="D9D9D9"/>
              <w:bottom w:val="single" w:sz="7" w:space="0" w:color="D9D9D9"/>
              <w:right w:val="single" w:sz="7" w:space="0" w:color="D9D9D9"/>
            </w:tcBorders>
            <w:tcMar>
              <w:top w:w="100" w:type="dxa"/>
              <w:left w:w="100" w:type="dxa"/>
              <w:bottom w:w="100" w:type="dxa"/>
              <w:right w:w="100" w:type="dxa"/>
            </w:tcMar>
          </w:tcPr>
          <w:p w14:paraId="2E5B5F19" w14:textId="6BB42B4C" w:rsidR="00CE3F2F" w:rsidRPr="001A175C" w:rsidRDefault="00E02FBB">
            <w:pPr>
              <w:pStyle w:val="Normal1"/>
              <w:jc w:val="center"/>
              <w:rPr>
                <w:color w:val="222222"/>
                <w:sz w:val="16"/>
                <w:szCs w:val="16"/>
                <w:lang w:val="es-ES"/>
              </w:rPr>
            </w:pPr>
            <w:r>
              <w:rPr>
                <w:color w:val="222222"/>
                <w:sz w:val="16"/>
                <w:szCs w:val="16"/>
                <w:lang w:val="es-ES"/>
              </w:rPr>
              <w:t>Venta privada</w:t>
            </w:r>
          </w:p>
        </w:tc>
      </w:tr>
      <w:tr w:rsidR="00CE3F2F" w:rsidRPr="001A175C" w14:paraId="348F6D3D" w14:textId="77777777">
        <w:trPr>
          <w:trHeight w:val="460"/>
          <w:jc w:val="center"/>
        </w:trPr>
        <w:tc>
          <w:tcPr>
            <w:tcW w:w="1785" w:type="dxa"/>
            <w:tcBorders>
              <w:top w:val="single" w:sz="7" w:space="0" w:color="D9D9D9"/>
              <w:left w:val="single" w:sz="7" w:space="0" w:color="D9D9D9"/>
              <w:bottom w:val="single" w:sz="7" w:space="0" w:color="D9D9D9"/>
              <w:right w:val="single" w:sz="7" w:space="0" w:color="D9D9D9"/>
            </w:tcBorders>
            <w:tcMar>
              <w:top w:w="100" w:type="dxa"/>
              <w:left w:w="100" w:type="dxa"/>
              <w:bottom w:w="100" w:type="dxa"/>
              <w:right w:w="100" w:type="dxa"/>
            </w:tcMar>
          </w:tcPr>
          <w:p w14:paraId="1F04A84F" w14:textId="1F2D0AC5" w:rsidR="00CE3F2F" w:rsidRPr="001A175C" w:rsidRDefault="00E02FBB">
            <w:pPr>
              <w:pStyle w:val="Normal1"/>
              <w:rPr>
                <w:color w:val="222222"/>
                <w:sz w:val="16"/>
                <w:szCs w:val="16"/>
                <w:lang w:val="es-ES"/>
              </w:rPr>
            </w:pPr>
            <w:r>
              <w:rPr>
                <w:color w:val="222222"/>
                <w:sz w:val="16"/>
                <w:szCs w:val="16"/>
                <w:lang w:val="es-ES"/>
              </w:rPr>
              <w:t>Preventa</w:t>
            </w:r>
          </w:p>
        </w:tc>
        <w:tc>
          <w:tcPr>
            <w:tcW w:w="1785" w:type="dxa"/>
            <w:tcBorders>
              <w:top w:val="single" w:sz="7" w:space="0" w:color="D9D9D9"/>
              <w:left w:val="single" w:sz="7" w:space="0" w:color="D9D9D9"/>
              <w:bottom w:val="single" w:sz="7" w:space="0" w:color="D9D9D9"/>
              <w:right w:val="single" w:sz="7" w:space="0" w:color="D9D9D9"/>
            </w:tcBorders>
            <w:tcMar>
              <w:top w:w="100" w:type="dxa"/>
              <w:left w:w="100" w:type="dxa"/>
              <w:bottom w:w="100" w:type="dxa"/>
              <w:right w:w="100" w:type="dxa"/>
            </w:tcMar>
          </w:tcPr>
          <w:p w14:paraId="10B9B09A" w14:textId="618391A0" w:rsidR="00CE3F2F" w:rsidRPr="001A175C" w:rsidRDefault="00E02FBB">
            <w:pPr>
              <w:pStyle w:val="Normal1"/>
              <w:jc w:val="center"/>
              <w:rPr>
                <w:color w:val="222222"/>
                <w:sz w:val="16"/>
                <w:szCs w:val="16"/>
                <w:lang w:val="es-ES"/>
              </w:rPr>
            </w:pPr>
            <w:r>
              <w:rPr>
                <w:color w:val="222222"/>
                <w:sz w:val="16"/>
                <w:szCs w:val="16"/>
                <w:lang w:val="es-ES"/>
              </w:rPr>
              <w:t>0</w:t>
            </w:r>
            <w:r w:rsidR="00E06CDA" w:rsidRPr="001A175C">
              <w:rPr>
                <w:color w:val="222222"/>
                <w:sz w:val="16"/>
                <w:szCs w:val="16"/>
                <w:lang w:val="es-ES"/>
              </w:rPr>
              <w:t>.40</w:t>
            </w:r>
            <w:r>
              <w:rPr>
                <w:color w:val="222222"/>
                <w:sz w:val="16"/>
                <w:szCs w:val="16"/>
                <w:lang w:val="es-ES"/>
              </w:rPr>
              <w:t>$</w:t>
            </w:r>
          </w:p>
        </w:tc>
        <w:tc>
          <w:tcPr>
            <w:tcW w:w="1785" w:type="dxa"/>
            <w:tcBorders>
              <w:top w:val="single" w:sz="7" w:space="0" w:color="D9D9D9"/>
              <w:left w:val="single" w:sz="7" w:space="0" w:color="D9D9D9"/>
              <w:bottom w:val="single" w:sz="7" w:space="0" w:color="D9D9D9"/>
              <w:right w:val="single" w:sz="7" w:space="0" w:color="D9D9D9"/>
            </w:tcBorders>
            <w:tcMar>
              <w:top w:w="100" w:type="dxa"/>
              <w:left w:w="100" w:type="dxa"/>
              <w:bottom w:w="100" w:type="dxa"/>
              <w:right w:w="100" w:type="dxa"/>
            </w:tcMar>
          </w:tcPr>
          <w:p w14:paraId="3EB8BC84" w14:textId="794406BE" w:rsidR="00CE3F2F" w:rsidRPr="001A175C" w:rsidRDefault="00E02FBB">
            <w:pPr>
              <w:pStyle w:val="Normal1"/>
              <w:jc w:val="right"/>
              <w:rPr>
                <w:color w:val="222222"/>
                <w:sz w:val="16"/>
                <w:szCs w:val="16"/>
                <w:lang w:val="es-ES"/>
              </w:rPr>
            </w:pPr>
            <w:r>
              <w:rPr>
                <w:color w:val="222222"/>
                <w:sz w:val="16"/>
                <w:szCs w:val="16"/>
                <w:lang w:val="es-ES"/>
              </w:rPr>
              <w:t>88.888.</w:t>
            </w:r>
            <w:r w:rsidR="00E06CDA" w:rsidRPr="001A175C">
              <w:rPr>
                <w:color w:val="222222"/>
                <w:sz w:val="16"/>
                <w:szCs w:val="16"/>
                <w:lang w:val="es-ES"/>
              </w:rPr>
              <w:t>888</w:t>
            </w:r>
          </w:p>
        </w:tc>
        <w:tc>
          <w:tcPr>
            <w:tcW w:w="1785" w:type="dxa"/>
            <w:tcBorders>
              <w:top w:val="single" w:sz="7" w:space="0" w:color="D9D9D9"/>
              <w:left w:val="single" w:sz="7" w:space="0" w:color="D9D9D9"/>
              <w:bottom w:val="single" w:sz="7" w:space="0" w:color="D9D9D9"/>
              <w:right w:val="single" w:sz="7" w:space="0" w:color="D9D9D9"/>
            </w:tcBorders>
            <w:tcMar>
              <w:top w:w="100" w:type="dxa"/>
              <w:left w:w="100" w:type="dxa"/>
              <w:bottom w:w="100" w:type="dxa"/>
              <w:right w:w="100" w:type="dxa"/>
            </w:tcMar>
          </w:tcPr>
          <w:p w14:paraId="5024F31D" w14:textId="15970BA2" w:rsidR="00CE3F2F" w:rsidRPr="001A175C" w:rsidRDefault="00E02FBB">
            <w:pPr>
              <w:pStyle w:val="Normal1"/>
              <w:jc w:val="center"/>
              <w:rPr>
                <w:color w:val="222222"/>
                <w:sz w:val="16"/>
                <w:szCs w:val="16"/>
                <w:lang w:val="es-ES"/>
              </w:rPr>
            </w:pPr>
            <w:r>
              <w:rPr>
                <w:color w:val="222222"/>
                <w:sz w:val="16"/>
                <w:szCs w:val="16"/>
                <w:lang w:val="es-ES"/>
              </w:rPr>
              <w:t>Pública 12 días</w:t>
            </w:r>
          </w:p>
        </w:tc>
      </w:tr>
      <w:tr w:rsidR="00CE3F2F" w:rsidRPr="001A175C" w14:paraId="6021E5ED" w14:textId="77777777">
        <w:trPr>
          <w:trHeight w:val="440"/>
          <w:jc w:val="center"/>
        </w:trPr>
        <w:tc>
          <w:tcPr>
            <w:tcW w:w="1785" w:type="dxa"/>
            <w:tcBorders>
              <w:top w:val="single" w:sz="7" w:space="0" w:color="D9D9D9"/>
              <w:left w:val="single" w:sz="7" w:space="0" w:color="D9D9D9"/>
              <w:bottom w:val="single" w:sz="7" w:space="0" w:color="D9D9D9"/>
              <w:right w:val="single" w:sz="7" w:space="0" w:color="D9D9D9"/>
            </w:tcBorders>
            <w:tcMar>
              <w:top w:w="100" w:type="dxa"/>
              <w:left w:w="100" w:type="dxa"/>
              <w:bottom w:w="100" w:type="dxa"/>
              <w:right w:w="100" w:type="dxa"/>
            </w:tcMar>
          </w:tcPr>
          <w:p w14:paraId="7D5E7E7F" w14:textId="77777777" w:rsidR="00CE3F2F" w:rsidRPr="001A175C" w:rsidRDefault="00E06CDA">
            <w:pPr>
              <w:pStyle w:val="Normal1"/>
              <w:rPr>
                <w:color w:val="222222"/>
                <w:sz w:val="16"/>
                <w:szCs w:val="16"/>
                <w:lang w:val="es-ES"/>
              </w:rPr>
            </w:pPr>
            <w:r w:rsidRPr="001A175C">
              <w:rPr>
                <w:color w:val="222222"/>
                <w:sz w:val="16"/>
                <w:szCs w:val="16"/>
                <w:lang w:val="es-ES"/>
              </w:rPr>
              <w:t>ITO</w:t>
            </w:r>
          </w:p>
        </w:tc>
        <w:tc>
          <w:tcPr>
            <w:tcW w:w="1785" w:type="dxa"/>
            <w:tcBorders>
              <w:top w:val="single" w:sz="7" w:space="0" w:color="D9D9D9"/>
              <w:left w:val="single" w:sz="7" w:space="0" w:color="D9D9D9"/>
              <w:bottom w:val="single" w:sz="7" w:space="0" w:color="D9D9D9"/>
              <w:right w:val="single" w:sz="7" w:space="0" w:color="D9D9D9"/>
            </w:tcBorders>
            <w:tcMar>
              <w:top w:w="100" w:type="dxa"/>
              <w:left w:w="100" w:type="dxa"/>
              <w:bottom w:w="100" w:type="dxa"/>
              <w:right w:w="100" w:type="dxa"/>
            </w:tcMar>
          </w:tcPr>
          <w:p w14:paraId="2D27B6F6" w14:textId="60566D39" w:rsidR="00CE3F2F" w:rsidRPr="001A175C" w:rsidRDefault="00E02FBB">
            <w:pPr>
              <w:pStyle w:val="Normal1"/>
              <w:jc w:val="center"/>
              <w:rPr>
                <w:color w:val="222222"/>
                <w:sz w:val="16"/>
                <w:szCs w:val="16"/>
                <w:lang w:val="es-ES"/>
              </w:rPr>
            </w:pPr>
            <w:r>
              <w:rPr>
                <w:color w:val="222222"/>
                <w:sz w:val="16"/>
                <w:szCs w:val="16"/>
                <w:lang w:val="es-ES"/>
              </w:rPr>
              <w:t>0</w:t>
            </w:r>
            <w:r w:rsidR="00E06CDA" w:rsidRPr="001A175C">
              <w:rPr>
                <w:color w:val="222222"/>
                <w:sz w:val="16"/>
                <w:szCs w:val="16"/>
                <w:lang w:val="es-ES"/>
              </w:rPr>
              <w:t>.80</w:t>
            </w:r>
            <w:r>
              <w:rPr>
                <w:color w:val="222222"/>
                <w:sz w:val="16"/>
                <w:szCs w:val="16"/>
                <w:lang w:val="es-ES"/>
              </w:rPr>
              <w:t>$</w:t>
            </w:r>
          </w:p>
        </w:tc>
        <w:tc>
          <w:tcPr>
            <w:tcW w:w="1785" w:type="dxa"/>
            <w:tcBorders>
              <w:top w:val="single" w:sz="7" w:space="0" w:color="D9D9D9"/>
              <w:left w:val="single" w:sz="7" w:space="0" w:color="D9D9D9"/>
              <w:bottom w:val="single" w:sz="7" w:space="0" w:color="D9D9D9"/>
              <w:right w:val="single" w:sz="7" w:space="0" w:color="D9D9D9"/>
            </w:tcBorders>
            <w:tcMar>
              <w:top w:w="100" w:type="dxa"/>
              <w:left w:w="100" w:type="dxa"/>
              <w:bottom w:w="100" w:type="dxa"/>
              <w:right w:w="100" w:type="dxa"/>
            </w:tcMar>
          </w:tcPr>
          <w:p w14:paraId="67A2D9B3" w14:textId="11ABDE45" w:rsidR="00CE3F2F" w:rsidRPr="001A175C" w:rsidRDefault="00E02FBB">
            <w:pPr>
              <w:pStyle w:val="Normal1"/>
              <w:jc w:val="right"/>
              <w:rPr>
                <w:color w:val="222222"/>
                <w:sz w:val="16"/>
                <w:szCs w:val="16"/>
                <w:lang w:val="es-ES"/>
              </w:rPr>
            </w:pPr>
            <w:r>
              <w:rPr>
                <w:color w:val="222222"/>
                <w:sz w:val="16"/>
                <w:szCs w:val="16"/>
                <w:lang w:val="es-ES"/>
              </w:rPr>
              <w:t>88.888.</w:t>
            </w:r>
            <w:r w:rsidR="00E06CDA" w:rsidRPr="001A175C">
              <w:rPr>
                <w:color w:val="222222"/>
                <w:sz w:val="16"/>
                <w:szCs w:val="16"/>
                <w:lang w:val="es-ES"/>
              </w:rPr>
              <w:t>888</w:t>
            </w:r>
          </w:p>
        </w:tc>
        <w:tc>
          <w:tcPr>
            <w:tcW w:w="1785" w:type="dxa"/>
            <w:tcBorders>
              <w:top w:val="single" w:sz="7" w:space="0" w:color="D9D9D9"/>
              <w:left w:val="single" w:sz="7" w:space="0" w:color="D9D9D9"/>
              <w:bottom w:val="single" w:sz="7" w:space="0" w:color="D9D9D9"/>
              <w:right w:val="single" w:sz="7" w:space="0" w:color="D9D9D9"/>
            </w:tcBorders>
            <w:tcMar>
              <w:top w:w="100" w:type="dxa"/>
              <w:left w:w="100" w:type="dxa"/>
              <w:bottom w:w="100" w:type="dxa"/>
              <w:right w:w="100" w:type="dxa"/>
            </w:tcMar>
          </w:tcPr>
          <w:p w14:paraId="6D869C2A" w14:textId="224656D0" w:rsidR="00CE3F2F" w:rsidRPr="001A175C" w:rsidRDefault="00E02FBB">
            <w:pPr>
              <w:pStyle w:val="Normal1"/>
              <w:jc w:val="center"/>
              <w:rPr>
                <w:color w:val="222222"/>
                <w:sz w:val="16"/>
                <w:szCs w:val="16"/>
                <w:lang w:val="es-ES"/>
              </w:rPr>
            </w:pPr>
            <w:r>
              <w:rPr>
                <w:color w:val="222222"/>
                <w:sz w:val="16"/>
                <w:szCs w:val="16"/>
                <w:lang w:val="es-ES"/>
              </w:rPr>
              <w:t>Pública 10 días</w:t>
            </w:r>
          </w:p>
        </w:tc>
      </w:tr>
      <w:tr w:rsidR="00CE3F2F" w:rsidRPr="001A175C" w14:paraId="4FE46482" w14:textId="77777777">
        <w:trPr>
          <w:trHeight w:val="440"/>
          <w:jc w:val="center"/>
        </w:trPr>
        <w:tc>
          <w:tcPr>
            <w:tcW w:w="1785" w:type="dxa"/>
            <w:tcBorders>
              <w:top w:val="single" w:sz="7" w:space="0" w:color="D9D9D9"/>
              <w:left w:val="single" w:sz="7" w:space="0" w:color="D9D9D9"/>
              <w:bottom w:val="single" w:sz="7" w:space="0" w:color="D9D9D9"/>
              <w:right w:val="single" w:sz="7" w:space="0" w:color="D9D9D9"/>
            </w:tcBorders>
            <w:tcMar>
              <w:top w:w="100" w:type="dxa"/>
              <w:left w:w="100" w:type="dxa"/>
              <w:bottom w:w="100" w:type="dxa"/>
              <w:right w:w="100" w:type="dxa"/>
            </w:tcMar>
          </w:tcPr>
          <w:p w14:paraId="0F7E99E1" w14:textId="04ED5126" w:rsidR="00CE3F2F" w:rsidRPr="001A175C" w:rsidRDefault="00E06CDA" w:rsidP="00E02FBB">
            <w:pPr>
              <w:pStyle w:val="Normal1"/>
              <w:rPr>
                <w:color w:val="222222"/>
                <w:sz w:val="16"/>
                <w:szCs w:val="16"/>
                <w:lang w:val="es-ES"/>
              </w:rPr>
            </w:pPr>
            <w:r w:rsidRPr="001A175C">
              <w:rPr>
                <w:color w:val="222222"/>
                <w:sz w:val="16"/>
                <w:szCs w:val="16"/>
                <w:lang w:val="es-ES"/>
              </w:rPr>
              <w:lastRenderedPageBreak/>
              <w:t xml:space="preserve">ITO  </w:t>
            </w:r>
            <w:r w:rsidR="00E02FBB">
              <w:rPr>
                <w:color w:val="222222"/>
                <w:sz w:val="16"/>
                <w:szCs w:val="16"/>
                <w:lang w:val="es-ES"/>
              </w:rPr>
              <w:t>fase</w:t>
            </w:r>
            <w:r w:rsidRPr="001A175C">
              <w:rPr>
                <w:color w:val="222222"/>
                <w:sz w:val="16"/>
                <w:szCs w:val="16"/>
                <w:lang w:val="es-ES"/>
              </w:rPr>
              <w:t xml:space="preserve"> 2</w:t>
            </w:r>
          </w:p>
        </w:tc>
        <w:tc>
          <w:tcPr>
            <w:tcW w:w="1785" w:type="dxa"/>
            <w:tcBorders>
              <w:top w:val="single" w:sz="7" w:space="0" w:color="D9D9D9"/>
              <w:left w:val="single" w:sz="7" w:space="0" w:color="D9D9D9"/>
              <w:bottom w:val="single" w:sz="7" w:space="0" w:color="D9D9D9"/>
              <w:right w:val="single" w:sz="7" w:space="0" w:color="D9D9D9"/>
            </w:tcBorders>
            <w:tcMar>
              <w:top w:w="100" w:type="dxa"/>
              <w:left w:w="100" w:type="dxa"/>
              <w:bottom w:w="100" w:type="dxa"/>
              <w:right w:w="100" w:type="dxa"/>
            </w:tcMar>
          </w:tcPr>
          <w:p w14:paraId="06E20BFB" w14:textId="7FEBDA11" w:rsidR="00CE3F2F" w:rsidRPr="001A175C" w:rsidRDefault="00E06CDA">
            <w:pPr>
              <w:pStyle w:val="Normal1"/>
              <w:jc w:val="center"/>
              <w:rPr>
                <w:color w:val="222222"/>
                <w:sz w:val="16"/>
                <w:szCs w:val="16"/>
                <w:lang w:val="es-ES"/>
              </w:rPr>
            </w:pPr>
            <w:r w:rsidRPr="001A175C">
              <w:rPr>
                <w:color w:val="222222"/>
                <w:sz w:val="16"/>
                <w:szCs w:val="16"/>
                <w:lang w:val="es-ES"/>
              </w:rPr>
              <w:t>1.60</w:t>
            </w:r>
            <w:r w:rsidR="00E02FBB">
              <w:rPr>
                <w:color w:val="222222"/>
                <w:sz w:val="16"/>
                <w:szCs w:val="16"/>
                <w:lang w:val="es-ES"/>
              </w:rPr>
              <w:t>$</w:t>
            </w:r>
          </w:p>
        </w:tc>
        <w:tc>
          <w:tcPr>
            <w:tcW w:w="1785" w:type="dxa"/>
            <w:tcBorders>
              <w:top w:val="single" w:sz="7" w:space="0" w:color="D9D9D9"/>
              <w:left w:val="single" w:sz="7" w:space="0" w:color="D9D9D9"/>
              <w:bottom w:val="single" w:sz="7" w:space="0" w:color="D9D9D9"/>
              <w:right w:val="single" w:sz="7" w:space="0" w:color="D9D9D9"/>
            </w:tcBorders>
            <w:tcMar>
              <w:top w:w="100" w:type="dxa"/>
              <w:left w:w="100" w:type="dxa"/>
              <w:bottom w:w="100" w:type="dxa"/>
              <w:right w:w="100" w:type="dxa"/>
            </w:tcMar>
          </w:tcPr>
          <w:p w14:paraId="28F25B5A" w14:textId="3E32CF38" w:rsidR="00CE3F2F" w:rsidRPr="001A175C" w:rsidRDefault="00E02FBB">
            <w:pPr>
              <w:pStyle w:val="Normal1"/>
              <w:jc w:val="right"/>
              <w:rPr>
                <w:color w:val="222222"/>
                <w:sz w:val="16"/>
                <w:szCs w:val="16"/>
                <w:lang w:val="es-ES"/>
              </w:rPr>
            </w:pPr>
            <w:r>
              <w:rPr>
                <w:color w:val="222222"/>
                <w:sz w:val="16"/>
                <w:szCs w:val="16"/>
                <w:lang w:val="es-ES"/>
              </w:rPr>
              <w:t>8.888.</w:t>
            </w:r>
            <w:r w:rsidR="00E06CDA" w:rsidRPr="001A175C">
              <w:rPr>
                <w:color w:val="222222"/>
                <w:sz w:val="16"/>
                <w:szCs w:val="16"/>
                <w:lang w:val="es-ES"/>
              </w:rPr>
              <w:t>888</w:t>
            </w:r>
          </w:p>
        </w:tc>
        <w:tc>
          <w:tcPr>
            <w:tcW w:w="1785" w:type="dxa"/>
            <w:tcBorders>
              <w:top w:val="single" w:sz="7" w:space="0" w:color="D9D9D9"/>
              <w:left w:val="single" w:sz="7" w:space="0" w:color="D9D9D9"/>
              <w:bottom w:val="single" w:sz="7" w:space="0" w:color="D9D9D9"/>
              <w:right w:val="single" w:sz="7" w:space="0" w:color="D9D9D9"/>
            </w:tcBorders>
            <w:tcMar>
              <w:top w:w="100" w:type="dxa"/>
              <w:left w:w="100" w:type="dxa"/>
              <w:bottom w:w="100" w:type="dxa"/>
              <w:right w:w="100" w:type="dxa"/>
            </w:tcMar>
          </w:tcPr>
          <w:p w14:paraId="74A743E3" w14:textId="1845D4CB" w:rsidR="00CE3F2F" w:rsidRPr="001A175C" w:rsidRDefault="00E02FBB">
            <w:pPr>
              <w:pStyle w:val="Normal1"/>
              <w:jc w:val="center"/>
              <w:rPr>
                <w:color w:val="222222"/>
                <w:sz w:val="16"/>
                <w:szCs w:val="16"/>
                <w:lang w:val="es-ES"/>
              </w:rPr>
            </w:pPr>
            <w:r>
              <w:rPr>
                <w:color w:val="222222"/>
                <w:sz w:val="16"/>
                <w:szCs w:val="16"/>
                <w:lang w:val="es-ES"/>
              </w:rPr>
              <w:t>Pública 10 días</w:t>
            </w:r>
          </w:p>
        </w:tc>
      </w:tr>
      <w:tr w:rsidR="00CE3F2F" w:rsidRPr="001A175C" w14:paraId="261414A5" w14:textId="77777777">
        <w:trPr>
          <w:trHeight w:val="460"/>
          <w:jc w:val="center"/>
        </w:trPr>
        <w:tc>
          <w:tcPr>
            <w:tcW w:w="1785" w:type="dxa"/>
            <w:tcBorders>
              <w:top w:val="single" w:sz="7" w:space="0" w:color="D9D9D9"/>
              <w:left w:val="single" w:sz="7" w:space="0" w:color="D9D9D9"/>
              <w:bottom w:val="single" w:sz="7" w:space="0" w:color="D9D9D9"/>
              <w:right w:val="single" w:sz="7" w:space="0" w:color="D9D9D9"/>
            </w:tcBorders>
            <w:tcMar>
              <w:top w:w="100" w:type="dxa"/>
              <w:left w:w="100" w:type="dxa"/>
              <w:bottom w:w="100" w:type="dxa"/>
              <w:right w:w="100" w:type="dxa"/>
            </w:tcMar>
          </w:tcPr>
          <w:p w14:paraId="07F0B19C" w14:textId="2FBA70C0" w:rsidR="00CE3F2F" w:rsidRPr="001A175C" w:rsidRDefault="00E06CDA" w:rsidP="00E02FBB">
            <w:pPr>
              <w:pStyle w:val="Normal1"/>
              <w:rPr>
                <w:color w:val="222222"/>
                <w:sz w:val="16"/>
                <w:szCs w:val="16"/>
                <w:lang w:val="es-ES"/>
              </w:rPr>
            </w:pPr>
            <w:r w:rsidRPr="001A175C">
              <w:rPr>
                <w:color w:val="222222"/>
                <w:sz w:val="16"/>
                <w:szCs w:val="16"/>
                <w:lang w:val="es-ES"/>
              </w:rPr>
              <w:t xml:space="preserve">ITO  </w:t>
            </w:r>
            <w:r w:rsidR="00E02FBB">
              <w:rPr>
                <w:color w:val="222222"/>
                <w:sz w:val="16"/>
                <w:szCs w:val="16"/>
                <w:lang w:val="es-ES"/>
              </w:rPr>
              <w:t>fase</w:t>
            </w:r>
            <w:r w:rsidRPr="001A175C">
              <w:rPr>
                <w:color w:val="222222"/>
                <w:sz w:val="16"/>
                <w:szCs w:val="16"/>
                <w:lang w:val="es-ES"/>
              </w:rPr>
              <w:t xml:space="preserve"> 3</w:t>
            </w:r>
          </w:p>
        </w:tc>
        <w:tc>
          <w:tcPr>
            <w:tcW w:w="1785" w:type="dxa"/>
            <w:tcBorders>
              <w:top w:val="single" w:sz="7" w:space="0" w:color="D9D9D9"/>
              <w:left w:val="single" w:sz="7" w:space="0" w:color="D9D9D9"/>
              <w:bottom w:val="single" w:sz="7" w:space="0" w:color="D9D9D9"/>
              <w:right w:val="single" w:sz="7" w:space="0" w:color="D9D9D9"/>
            </w:tcBorders>
            <w:tcMar>
              <w:top w:w="100" w:type="dxa"/>
              <w:left w:w="100" w:type="dxa"/>
              <w:bottom w:w="100" w:type="dxa"/>
              <w:right w:w="100" w:type="dxa"/>
            </w:tcMar>
          </w:tcPr>
          <w:p w14:paraId="37DA741B" w14:textId="7550197B" w:rsidR="00CE3F2F" w:rsidRPr="001A175C" w:rsidRDefault="00E06CDA">
            <w:pPr>
              <w:pStyle w:val="Normal1"/>
              <w:jc w:val="center"/>
              <w:rPr>
                <w:color w:val="222222"/>
                <w:sz w:val="16"/>
                <w:szCs w:val="16"/>
                <w:lang w:val="es-ES"/>
              </w:rPr>
            </w:pPr>
            <w:r w:rsidRPr="001A175C">
              <w:rPr>
                <w:color w:val="222222"/>
                <w:sz w:val="16"/>
                <w:szCs w:val="16"/>
                <w:lang w:val="es-ES"/>
              </w:rPr>
              <w:t>2.40</w:t>
            </w:r>
            <w:r w:rsidR="00E02FBB">
              <w:rPr>
                <w:color w:val="222222"/>
                <w:sz w:val="16"/>
                <w:szCs w:val="16"/>
                <w:lang w:val="es-ES"/>
              </w:rPr>
              <w:t>4</w:t>
            </w:r>
          </w:p>
        </w:tc>
        <w:tc>
          <w:tcPr>
            <w:tcW w:w="1785" w:type="dxa"/>
            <w:tcBorders>
              <w:top w:val="single" w:sz="7" w:space="0" w:color="D9D9D9"/>
              <w:left w:val="single" w:sz="7" w:space="0" w:color="D9D9D9"/>
              <w:bottom w:val="single" w:sz="7" w:space="0" w:color="D9D9D9"/>
              <w:right w:val="single" w:sz="7" w:space="0" w:color="D9D9D9"/>
            </w:tcBorders>
            <w:tcMar>
              <w:top w:w="100" w:type="dxa"/>
              <w:left w:w="100" w:type="dxa"/>
              <w:bottom w:w="100" w:type="dxa"/>
              <w:right w:w="100" w:type="dxa"/>
            </w:tcMar>
          </w:tcPr>
          <w:p w14:paraId="52A4FFC2" w14:textId="60164802" w:rsidR="00CE3F2F" w:rsidRPr="001A175C" w:rsidRDefault="00E02FBB">
            <w:pPr>
              <w:pStyle w:val="Normal1"/>
              <w:jc w:val="right"/>
              <w:rPr>
                <w:color w:val="222222"/>
                <w:sz w:val="16"/>
                <w:szCs w:val="16"/>
                <w:lang w:val="es-ES"/>
              </w:rPr>
            </w:pPr>
            <w:r>
              <w:rPr>
                <w:color w:val="222222"/>
                <w:sz w:val="16"/>
                <w:szCs w:val="16"/>
                <w:lang w:val="es-ES"/>
              </w:rPr>
              <w:t>888.</w:t>
            </w:r>
            <w:r w:rsidR="00E06CDA" w:rsidRPr="001A175C">
              <w:rPr>
                <w:color w:val="222222"/>
                <w:sz w:val="16"/>
                <w:szCs w:val="16"/>
                <w:lang w:val="es-ES"/>
              </w:rPr>
              <w:t>888</w:t>
            </w:r>
          </w:p>
        </w:tc>
        <w:tc>
          <w:tcPr>
            <w:tcW w:w="1785" w:type="dxa"/>
            <w:tcBorders>
              <w:top w:val="single" w:sz="7" w:space="0" w:color="D9D9D9"/>
              <w:left w:val="single" w:sz="7" w:space="0" w:color="D9D9D9"/>
              <w:bottom w:val="single" w:sz="7" w:space="0" w:color="D9D9D9"/>
              <w:right w:val="single" w:sz="7" w:space="0" w:color="D9D9D9"/>
            </w:tcBorders>
            <w:tcMar>
              <w:top w:w="100" w:type="dxa"/>
              <w:left w:w="100" w:type="dxa"/>
              <w:bottom w:w="100" w:type="dxa"/>
              <w:right w:w="100" w:type="dxa"/>
            </w:tcMar>
          </w:tcPr>
          <w:p w14:paraId="1EF4880D" w14:textId="2F6FC243" w:rsidR="00CE3F2F" w:rsidRPr="001A175C" w:rsidRDefault="00E02FBB">
            <w:pPr>
              <w:pStyle w:val="Normal1"/>
              <w:jc w:val="center"/>
              <w:rPr>
                <w:color w:val="222222"/>
                <w:sz w:val="16"/>
                <w:szCs w:val="16"/>
                <w:lang w:val="es-ES"/>
              </w:rPr>
            </w:pPr>
            <w:r>
              <w:rPr>
                <w:color w:val="222222"/>
                <w:sz w:val="16"/>
                <w:szCs w:val="16"/>
                <w:lang w:val="es-ES"/>
              </w:rPr>
              <w:t>Pública 10 días</w:t>
            </w:r>
          </w:p>
        </w:tc>
      </w:tr>
      <w:tr w:rsidR="00CE3F2F" w:rsidRPr="001A175C" w14:paraId="32A57237" w14:textId="77777777">
        <w:trPr>
          <w:trHeight w:val="460"/>
          <w:jc w:val="center"/>
        </w:trPr>
        <w:tc>
          <w:tcPr>
            <w:tcW w:w="1785" w:type="dxa"/>
            <w:tcBorders>
              <w:top w:val="single" w:sz="7" w:space="0" w:color="D9D9D9"/>
              <w:left w:val="single" w:sz="7" w:space="0" w:color="FFFFFF"/>
              <w:bottom w:val="single" w:sz="7" w:space="0" w:color="FFFFFF"/>
              <w:right w:val="single" w:sz="7" w:space="0" w:color="FFFFFF"/>
            </w:tcBorders>
            <w:tcMar>
              <w:top w:w="100" w:type="dxa"/>
              <w:left w:w="100" w:type="dxa"/>
              <w:bottom w:w="100" w:type="dxa"/>
              <w:right w:w="100" w:type="dxa"/>
            </w:tcMar>
          </w:tcPr>
          <w:p w14:paraId="6B68C113" w14:textId="77777777" w:rsidR="00CE3F2F" w:rsidRPr="001A175C" w:rsidRDefault="00E06CDA">
            <w:pPr>
              <w:pStyle w:val="Normal1"/>
              <w:rPr>
                <w:color w:val="222222"/>
                <w:sz w:val="16"/>
                <w:szCs w:val="16"/>
                <w:lang w:val="es-ES"/>
              </w:rPr>
            </w:pPr>
            <w:r w:rsidRPr="001A175C">
              <w:rPr>
                <w:color w:val="222222"/>
                <w:sz w:val="16"/>
                <w:szCs w:val="16"/>
                <w:lang w:val="es-ES"/>
              </w:rPr>
              <w:t xml:space="preserve"> </w:t>
            </w:r>
          </w:p>
        </w:tc>
        <w:tc>
          <w:tcPr>
            <w:tcW w:w="1785" w:type="dxa"/>
            <w:tcBorders>
              <w:top w:val="single" w:sz="7" w:space="0" w:color="D9D9D9"/>
              <w:left w:val="single" w:sz="7" w:space="0" w:color="FFFFFF"/>
              <w:bottom w:val="single" w:sz="7" w:space="0" w:color="FFFFFF"/>
              <w:right w:val="single" w:sz="7" w:space="0" w:color="D9D9D9"/>
            </w:tcBorders>
            <w:tcMar>
              <w:top w:w="100" w:type="dxa"/>
              <w:left w:w="100" w:type="dxa"/>
              <w:bottom w:w="100" w:type="dxa"/>
              <w:right w:w="100" w:type="dxa"/>
            </w:tcMar>
          </w:tcPr>
          <w:p w14:paraId="2CC3EC84" w14:textId="77777777" w:rsidR="00CE3F2F" w:rsidRPr="001A175C" w:rsidRDefault="00E06CDA">
            <w:pPr>
              <w:pStyle w:val="Normal1"/>
              <w:widowControl w:val="0"/>
              <w:rPr>
                <w:color w:val="222222"/>
                <w:sz w:val="16"/>
                <w:szCs w:val="16"/>
                <w:lang w:val="es-ES"/>
              </w:rPr>
            </w:pPr>
            <w:r w:rsidRPr="001A175C">
              <w:rPr>
                <w:color w:val="222222"/>
                <w:sz w:val="16"/>
                <w:szCs w:val="16"/>
                <w:lang w:val="es-ES"/>
              </w:rPr>
              <w:t xml:space="preserve"> </w:t>
            </w:r>
          </w:p>
        </w:tc>
        <w:tc>
          <w:tcPr>
            <w:tcW w:w="1785" w:type="dxa"/>
            <w:tcBorders>
              <w:top w:val="single" w:sz="7" w:space="0" w:color="D9D9D9"/>
              <w:left w:val="single" w:sz="7" w:space="0" w:color="D9D9D9"/>
              <w:bottom w:val="single" w:sz="7" w:space="0" w:color="D9D9D9"/>
              <w:right w:val="single" w:sz="7" w:space="0" w:color="D9D9D9"/>
            </w:tcBorders>
            <w:tcMar>
              <w:top w:w="100" w:type="dxa"/>
              <w:left w:w="100" w:type="dxa"/>
              <w:bottom w:w="100" w:type="dxa"/>
              <w:right w:w="100" w:type="dxa"/>
            </w:tcMar>
          </w:tcPr>
          <w:p w14:paraId="73554C1B" w14:textId="09CE1B6A" w:rsidR="00CE3F2F" w:rsidRPr="001A175C" w:rsidRDefault="00E02FBB">
            <w:pPr>
              <w:pStyle w:val="Normal1"/>
              <w:jc w:val="right"/>
              <w:rPr>
                <w:color w:val="222222"/>
                <w:sz w:val="16"/>
                <w:szCs w:val="16"/>
                <w:lang w:val="es-ES"/>
              </w:rPr>
            </w:pPr>
            <w:r>
              <w:rPr>
                <w:color w:val="222222"/>
                <w:sz w:val="16"/>
                <w:szCs w:val="16"/>
                <w:lang w:val="es-ES"/>
              </w:rPr>
              <w:t>197.333.</w:t>
            </w:r>
            <w:r w:rsidR="00E06CDA" w:rsidRPr="001A175C">
              <w:rPr>
                <w:color w:val="222222"/>
                <w:sz w:val="16"/>
                <w:szCs w:val="16"/>
                <w:lang w:val="es-ES"/>
              </w:rPr>
              <w:t>328</w:t>
            </w:r>
          </w:p>
        </w:tc>
        <w:tc>
          <w:tcPr>
            <w:tcW w:w="1785" w:type="dxa"/>
            <w:tcBorders>
              <w:top w:val="single" w:sz="7" w:space="0" w:color="D9D9D9"/>
              <w:left w:val="single" w:sz="7" w:space="0" w:color="D9D9D9"/>
              <w:bottom w:val="single" w:sz="7" w:space="0" w:color="D9D9D9"/>
              <w:right w:val="single" w:sz="7" w:space="0" w:color="D9D9D9"/>
            </w:tcBorders>
            <w:shd w:val="clear" w:color="auto" w:fill="6F2093"/>
            <w:tcMar>
              <w:top w:w="100" w:type="dxa"/>
              <w:left w:w="100" w:type="dxa"/>
              <w:bottom w:w="100" w:type="dxa"/>
              <w:right w:w="100" w:type="dxa"/>
            </w:tcMar>
          </w:tcPr>
          <w:p w14:paraId="2A55A4F1" w14:textId="3546BFC7" w:rsidR="00CE3F2F" w:rsidRPr="001A175C" w:rsidRDefault="00E02FBB">
            <w:pPr>
              <w:pStyle w:val="Normal1"/>
              <w:jc w:val="center"/>
              <w:rPr>
                <w:color w:val="FFFFFF"/>
                <w:sz w:val="16"/>
                <w:szCs w:val="16"/>
                <w:lang w:val="es-ES"/>
              </w:rPr>
            </w:pPr>
            <w:r>
              <w:rPr>
                <w:color w:val="FFFFFF"/>
                <w:sz w:val="16"/>
                <w:szCs w:val="16"/>
                <w:lang w:val="es-ES"/>
              </w:rPr>
              <w:t>Total Emitidos a los Participantes</w:t>
            </w:r>
          </w:p>
        </w:tc>
      </w:tr>
    </w:tbl>
    <w:p w14:paraId="101B7875" w14:textId="77777777" w:rsidR="00CE3F2F" w:rsidRPr="001A175C" w:rsidRDefault="00CE3F2F">
      <w:pPr>
        <w:pStyle w:val="Normal1"/>
        <w:rPr>
          <w:lang w:val="es-ES"/>
        </w:rPr>
      </w:pPr>
    </w:p>
    <w:p w14:paraId="08E8D721" w14:textId="77777777" w:rsidR="00CE3F2F" w:rsidRPr="001A175C" w:rsidRDefault="00CE3F2F">
      <w:pPr>
        <w:pStyle w:val="Normal1"/>
        <w:rPr>
          <w:lang w:val="es-ES"/>
        </w:rPr>
      </w:pPr>
    </w:p>
    <w:p w14:paraId="6791D06C" w14:textId="301E6CBB" w:rsidR="00CE3F2F" w:rsidRPr="001A175C" w:rsidRDefault="009C2CD4">
      <w:pPr>
        <w:pStyle w:val="Heading2"/>
        <w:rPr>
          <w:lang w:val="es-ES"/>
        </w:rPr>
      </w:pPr>
      <w:bookmarkStart w:id="72" w:name="_sbknjcotapby" w:colFirst="0" w:colLast="0"/>
      <w:bookmarkEnd w:id="72"/>
      <w:r w:rsidRPr="001A175C">
        <w:rPr>
          <w:lang w:val="es-ES"/>
        </w:rPr>
        <w:t>Soporte comunitario</w:t>
      </w:r>
      <w:r w:rsidR="00E06CDA" w:rsidRPr="001A175C">
        <w:rPr>
          <w:lang w:val="es-ES"/>
        </w:rPr>
        <w:t xml:space="preserve"> :</w:t>
      </w:r>
    </w:p>
    <w:p w14:paraId="5FF5AB5B" w14:textId="1585543A" w:rsidR="00CE3F2F" w:rsidRPr="001A175C" w:rsidRDefault="00E02FBB" w:rsidP="00E02FBB">
      <w:pPr>
        <w:pStyle w:val="Normal1"/>
        <w:rPr>
          <w:lang w:val="es-ES"/>
        </w:rPr>
      </w:pPr>
      <w:r>
        <w:rPr>
          <w:lang w:val="es-ES"/>
        </w:rPr>
        <w:t>Para saber más sobre Modex y unirte a la comunidad por favor únete a nosotros a través de cualquiera de nuestros siguientes foros:</w:t>
      </w:r>
    </w:p>
    <w:p w14:paraId="6EBBA004" w14:textId="77777777" w:rsidR="00CE3F2F" w:rsidRPr="001A175C" w:rsidRDefault="00D65E19">
      <w:pPr>
        <w:pStyle w:val="Normal1"/>
        <w:rPr>
          <w:lang w:val="es-ES"/>
        </w:rPr>
      </w:pPr>
      <w:hyperlink r:id="rId33">
        <w:r w:rsidR="00E06CDA" w:rsidRPr="001A175C">
          <w:rPr>
            <w:color w:val="1155CC"/>
            <w:u w:val="single"/>
            <w:lang w:val="es-ES"/>
          </w:rPr>
          <w:t>Slack</w:t>
        </w:r>
      </w:hyperlink>
    </w:p>
    <w:p w14:paraId="2EF6B11D" w14:textId="77777777" w:rsidR="00CE3F2F" w:rsidRPr="001A175C" w:rsidRDefault="00D65E19">
      <w:pPr>
        <w:pStyle w:val="Normal1"/>
        <w:rPr>
          <w:lang w:val="es-ES"/>
        </w:rPr>
      </w:pPr>
      <w:hyperlink r:id="rId34">
        <w:r w:rsidR="00E06CDA" w:rsidRPr="001A175C">
          <w:rPr>
            <w:color w:val="1155CC"/>
            <w:u w:val="single"/>
            <w:lang w:val="es-ES"/>
          </w:rPr>
          <w:t>Facebook</w:t>
        </w:r>
      </w:hyperlink>
    </w:p>
    <w:p w14:paraId="48F58285" w14:textId="77777777" w:rsidR="00CE3F2F" w:rsidRPr="001A175C" w:rsidRDefault="00D65E19">
      <w:pPr>
        <w:pStyle w:val="Normal1"/>
        <w:rPr>
          <w:lang w:val="es-ES"/>
        </w:rPr>
      </w:pPr>
      <w:hyperlink r:id="rId35">
        <w:r w:rsidR="00E06CDA" w:rsidRPr="001A175C">
          <w:rPr>
            <w:color w:val="1155CC"/>
            <w:u w:val="single"/>
            <w:lang w:val="es-ES"/>
          </w:rPr>
          <w:t>Telegram</w:t>
        </w:r>
      </w:hyperlink>
    </w:p>
    <w:p w14:paraId="0D9D121E" w14:textId="77777777" w:rsidR="00CE3F2F" w:rsidRPr="001A175C" w:rsidRDefault="00CE3F2F">
      <w:pPr>
        <w:pStyle w:val="Normal1"/>
        <w:rPr>
          <w:lang w:val="es-ES"/>
        </w:rPr>
      </w:pPr>
    </w:p>
    <w:p w14:paraId="7D9AE72D" w14:textId="3AA39CF6" w:rsidR="00E02FBB" w:rsidRPr="00E02FBB" w:rsidRDefault="00E02FBB" w:rsidP="00E02FBB">
      <w:pPr>
        <w:pStyle w:val="Normal1"/>
        <w:rPr>
          <w:lang w:val="es-ES"/>
        </w:rPr>
      </w:pPr>
      <w:r>
        <w:rPr>
          <w:lang w:val="es-ES"/>
        </w:rPr>
        <w:t>Por favor, asegúrate de registrarte</w:t>
      </w:r>
      <w:r w:rsidR="00E06CDA" w:rsidRPr="001A175C">
        <w:rPr>
          <w:lang w:val="es-ES"/>
        </w:rPr>
        <w:t xml:space="preserve"> </w:t>
      </w:r>
      <w:hyperlink r:id="rId36">
        <w:r>
          <w:rPr>
            <w:color w:val="1155CC"/>
            <w:u w:val="single"/>
            <w:lang w:val="es-ES"/>
          </w:rPr>
          <w:t>AQUÍ</w:t>
        </w:r>
      </w:hyperlink>
      <w:r>
        <w:rPr>
          <w:color w:val="0000FF"/>
          <w:lang w:val="es-ES"/>
        </w:rPr>
        <w:t xml:space="preserve"> </w:t>
      </w:r>
      <w:r>
        <w:rPr>
          <w:lang w:val="es-ES"/>
        </w:rPr>
        <w:t>para recibir actualizaciones regulares sobre nuestra venta de tokens.</w:t>
      </w:r>
    </w:p>
    <w:p w14:paraId="1520E0FF" w14:textId="44507326" w:rsidR="00CE3F2F" w:rsidRPr="001A175C" w:rsidRDefault="009C2CD4">
      <w:pPr>
        <w:pStyle w:val="Heading2"/>
        <w:rPr>
          <w:lang w:val="es-ES"/>
        </w:rPr>
      </w:pPr>
      <w:bookmarkStart w:id="73" w:name="_2lj8wyuzqkkr" w:colFirst="0" w:colLast="0"/>
      <w:bookmarkEnd w:id="73"/>
      <w:r w:rsidRPr="001A175C">
        <w:rPr>
          <w:lang w:val="es-ES"/>
        </w:rPr>
        <w:t>Jurisdicción y Gobernanza</w:t>
      </w:r>
      <w:r w:rsidR="00E06CDA" w:rsidRPr="001A175C">
        <w:rPr>
          <w:lang w:val="es-ES"/>
        </w:rPr>
        <w:t>:</w:t>
      </w:r>
    </w:p>
    <w:p w14:paraId="29644193" w14:textId="45807E9C" w:rsidR="00CE3F2F" w:rsidRPr="001A175C" w:rsidRDefault="00E06CDA" w:rsidP="00E02FBB">
      <w:pPr>
        <w:pStyle w:val="Normal1"/>
        <w:jc w:val="both"/>
        <w:rPr>
          <w:lang w:val="es-ES"/>
        </w:rPr>
      </w:pPr>
      <w:r w:rsidRPr="001A175C">
        <w:rPr>
          <w:lang w:val="es-ES"/>
        </w:rPr>
        <w:t xml:space="preserve">Modex </w:t>
      </w:r>
      <w:r w:rsidR="00E02FBB">
        <w:rPr>
          <w:lang w:val="es-ES"/>
        </w:rPr>
        <w:t>a contratado a múltiples asesores legales y estratégicos independiente para asegurar que Modex lleva a cabo una fuerte política de gobernanza, así como una estructura legal apropiada en una jurisdicción robusta con respecto a la regulación internacional de la venta inicial de monedas de Modex. Modex está siendo asesorado por la firma legal Hassans International en Gibraltar y Itiriv que son una empresa con gran experiencia en consultoría y asesoría.</w:t>
      </w:r>
      <w:r w:rsidRPr="001A175C">
        <w:rPr>
          <w:lang w:val="es-ES"/>
        </w:rPr>
        <w:t xml:space="preserve"> </w:t>
      </w:r>
    </w:p>
    <w:p w14:paraId="06345AF4" w14:textId="77777777" w:rsidR="00CE3F2F" w:rsidRPr="001A175C" w:rsidRDefault="00CE3F2F">
      <w:pPr>
        <w:pStyle w:val="Normal1"/>
        <w:rPr>
          <w:lang w:val="es-ES"/>
        </w:rPr>
      </w:pPr>
    </w:p>
    <w:p w14:paraId="2191FF1C" w14:textId="3E714781" w:rsidR="00CE3F2F" w:rsidRPr="001A175C" w:rsidRDefault="00E02FBB" w:rsidP="00671ABC">
      <w:pPr>
        <w:pStyle w:val="Normal1"/>
        <w:jc w:val="both"/>
        <w:rPr>
          <w:lang w:val="es-ES"/>
        </w:rPr>
      </w:pPr>
      <w:r>
        <w:rPr>
          <w:lang w:val="es-ES"/>
        </w:rPr>
        <w:t>Siguiendo el consejo de Hassans y Line Group Limited (una filial de gestión de Hassans), Modex ha formado un vehículo de propósito especial (SPV) para emitir los tokens a los participantes y recaudar y mantener las contribuciones de los participantes hasta que se</w:t>
      </w:r>
      <w:r w:rsidR="00671ABC">
        <w:rPr>
          <w:lang w:val="es-ES"/>
        </w:rPr>
        <w:t xml:space="preserve"> dispensen a la compañía operativa para la ejecución de la hoja de ruta y el plan.</w:t>
      </w:r>
      <w:r w:rsidR="00E06CDA" w:rsidRPr="001A175C">
        <w:rPr>
          <w:lang w:val="es-ES"/>
        </w:rPr>
        <w:t xml:space="preserve"> </w:t>
      </w:r>
    </w:p>
    <w:p w14:paraId="78F49F0C" w14:textId="77777777" w:rsidR="00CE3F2F" w:rsidRPr="001A175C" w:rsidRDefault="00CE3F2F">
      <w:pPr>
        <w:pStyle w:val="Normal1"/>
        <w:jc w:val="both"/>
        <w:rPr>
          <w:lang w:val="es-ES"/>
        </w:rPr>
      </w:pPr>
    </w:p>
    <w:p w14:paraId="54CE1298" w14:textId="78E1B42A" w:rsidR="00CE3F2F" w:rsidRDefault="00671ABC" w:rsidP="00671ABC">
      <w:pPr>
        <w:pStyle w:val="Normal1"/>
        <w:spacing w:after="160"/>
        <w:jc w:val="both"/>
        <w:rPr>
          <w:lang w:val="es-ES"/>
        </w:rPr>
      </w:pPr>
      <w:r>
        <w:rPr>
          <w:lang w:val="es-ES"/>
        </w:rPr>
        <w:t>La SPV gibraltareña conocida como Token Issuance Company será la poseedora de los fondos recaudados en la(s) preventa(s) de Modex y en la venta de tokens (en BTC, ETH, tokens ERC20 o Divisas Fiat). La liberación de los fondos a la compañía operativa se hará en línea con la hoja de ruta y la consecución de los entregables e hitos del proyecto. Este proceso será supervisado por nuestro Consejo de Gobierno.</w:t>
      </w:r>
    </w:p>
    <w:p w14:paraId="05C99EE8" w14:textId="77777777" w:rsidR="00671ABC" w:rsidRPr="001A175C" w:rsidRDefault="00671ABC" w:rsidP="00671ABC">
      <w:pPr>
        <w:pStyle w:val="Normal1"/>
        <w:spacing w:after="160"/>
        <w:jc w:val="both"/>
        <w:rPr>
          <w:lang w:val="es-ES"/>
        </w:rPr>
      </w:pPr>
    </w:p>
    <w:p w14:paraId="00AC2358" w14:textId="5FE54711" w:rsidR="00CE3F2F" w:rsidRPr="001A175C" w:rsidRDefault="009C2CD4">
      <w:pPr>
        <w:pStyle w:val="Heading2"/>
        <w:rPr>
          <w:lang w:val="es-ES"/>
        </w:rPr>
      </w:pPr>
      <w:bookmarkStart w:id="74" w:name="_sbe5dxkc35fp" w:colFirst="0" w:colLast="0"/>
      <w:bookmarkEnd w:id="74"/>
      <w:r w:rsidRPr="001A175C">
        <w:rPr>
          <w:lang w:val="es-ES"/>
        </w:rPr>
        <w:lastRenderedPageBreak/>
        <w:t>Oferta Inicial de Tokens MDX: Cyber Seguridad y Auditoría Independiente</w:t>
      </w:r>
      <w:r w:rsidR="00E06CDA" w:rsidRPr="001A175C">
        <w:rPr>
          <w:lang w:val="es-ES"/>
        </w:rPr>
        <w:t>:</w:t>
      </w:r>
    </w:p>
    <w:p w14:paraId="66D49D71" w14:textId="31F1500E" w:rsidR="00CE3F2F" w:rsidRPr="001A175C" w:rsidRDefault="00671ABC" w:rsidP="00671ABC">
      <w:pPr>
        <w:pStyle w:val="Normal1"/>
        <w:jc w:val="both"/>
        <w:rPr>
          <w:lang w:val="es-ES"/>
        </w:rPr>
      </w:pPr>
      <w:r>
        <w:rPr>
          <w:lang w:val="es-ES"/>
        </w:rPr>
        <w:t>Para asegurarnos de que la oferta de tokens MDX sea tan fluida como sea posible, Modex está auditando el contrato inteligente de MDX por dos partes independientes antes de la oferta de tokens. Una vez que los auditores independientes hayan completado sus análisis, y una vez que cualquier error que se haya descubierto haya sido solucionado convenientemente Modex abrirá el código fuente del contrato de tokens para su auditoría pública, con una campaña de recompensa de bugs por el descubrimiento de cualquier problema no resuelto.</w:t>
      </w:r>
      <w:r w:rsidR="00E06CDA" w:rsidRPr="001A175C">
        <w:rPr>
          <w:lang w:val="es-ES"/>
        </w:rPr>
        <w:t xml:space="preserve"> </w:t>
      </w:r>
    </w:p>
    <w:p w14:paraId="05A8D3EB" w14:textId="77777777" w:rsidR="00CE3F2F" w:rsidRPr="001A175C" w:rsidRDefault="00CE3F2F">
      <w:pPr>
        <w:pStyle w:val="Normal1"/>
        <w:rPr>
          <w:lang w:val="es-ES"/>
        </w:rPr>
      </w:pPr>
    </w:p>
    <w:p w14:paraId="1198F2F8" w14:textId="19C49B8C" w:rsidR="00671ABC" w:rsidRDefault="00671ABC">
      <w:pPr>
        <w:pStyle w:val="Normal1"/>
        <w:jc w:val="both"/>
        <w:rPr>
          <w:lang w:val="es-ES"/>
        </w:rPr>
      </w:pPr>
      <w:r>
        <w:rPr>
          <w:lang w:val="es-ES"/>
        </w:rPr>
        <w:t>Además, la página web de la Venta de Tokens Modex y toda las demás páginas de Modex o sus organizaciones asociadas han sido totalmente auditadas por profesionales en ciberseguridad de prestigio de cara a reducir el riesgo de ciberataques como el hacking o la suplantación de identidad. (Por favor, lee los Términos y Condiciones).</w:t>
      </w:r>
    </w:p>
    <w:p w14:paraId="38D69179" w14:textId="77777777" w:rsidR="00CE3F2F" w:rsidRPr="001A175C" w:rsidRDefault="00E06CDA">
      <w:pPr>
        <w:pStyle w:val="Normal1"/>
        <w:jc w:val="both"/>
        <w:rPr>
          <w:lang w:val="es-ES"/>
        </w:rPr>
      </w:pPr>
      <w:r w:rsidRPr="001A175C">
        <w:rPr>
          <w:lang w:val="es-ES"/>
        </w:rPr>
        <w:t>Additionally, the Modex Token Sale webpage and all other pages owned by Modex or its partner organisations have been fully audited by reputable cyber security professional in order to reduce the risk of cyber attacks  such as hacking or phishing. (Please see Terms and Conditions).</w:t>
      </w:r>
    </w:p>
    <w:p w14:paraId="1A97A427" w14:textId="17F82B2C" w:rsidR="00CE3F2F" w:rsidRPr="001A175C" w:rsidRDefault="009C2CD4">
      <w:pPr>
        <w:pStyle w:val="Heading2"/>
        <w:rPr>
          <w:lang w:val="es-ES"/>
        </w:rPr>
      </w:pPr>
      <w:bookmarkStart w:id="75" w:name="_nw8jk898d277" w:colFirst="0" w:colLast="0"/>
      <w:bookmarkEnd w:id="75"/>
      <w:r w:rsidRPr="001A175C">
        <w:rPr>
          <w:lang w:val="es-ES"/>
        </w:rPr>
        <w:t>Depósito de Fondos</w:t>
      </w:r>
      <w:r w:rsidR="00E06CDA" w:rsidRPr="001A175C">
        <w:rPr>
          <w:lang w:val="es-ES"/>
        </w:rPr>
        <w:t>:</w:t>
      </w:r>
    </w:p>
    <w:p w14:paraId="468133CD" w14:textId="3AB1DE21" w:rsidR="00CE3F2F" w:rsidRPr="001A175C" w:rsidRDefault="00671ABC" w:rsidP="00671ABC">
      <w:pPr>
        <w:pStyle w:val="Normal1"/>
        <w:jc w:val="both"/>
        <w:rPr>
          <w:lang w:val="es-ES"/>
        </w:rPr>
      </w:pPr>
      <w:r>
        <w:rPr>
          <w:lang w:val="es-ES"/>
        </w:rPr>
        <w:t>Los participantes en la venta de tokens de Modex enviarán sus fondos a una cartera multi-firmas segura. Todos los fondos de la venta de tokens se mantendrán en una dirección de cartera multi-firma segura, con una estructura multi-clave con 5 poseedores de claves. Las claves de multi-firma serán poseídas por tres integrantes del Equipo Modex, un Socio en Hassans y un Miembro del Consejo Asesor. El movimiento de fondos requiere 4 de 5 firmas, de las cuales una debe ser de Hassans.</w:t>
      </w:r>
    </w:p>
    <w:p w14:paraId="65AD0BD3" w14:textId="77777777" w:rsidR="00CE3F2F" w:rsidRPr="001A175C" w:rsidRDefault="00CE3F2F">
      <w:pPr>
        <w:pStyle w:val="Normal1"/>
        <w:rPr>
          <w:lang w:val="es-ES"/>
        </w:rPr>
      </w:pPr>
    </w:p>
    <w:p w14:paraId="3AAB7B03" w14:textId="5F360677" w:rsidR="00CE3F2F" w:rsidRPr="001A175C" w:rsidRDefault="009C2CD4">
      <w:pPr>
        <w:pStyle w:val="Heading2"/>
        <w:rPr>
          <w:lang w:val="es-ES"/>
        </w:rPr>
      </w:pPr>
      <w:bookmarkStart w:id="76" w:name="_x353u1argp2k" w:colFirst="0" w:colLast="0"/>
      <w:bookmarkEnd w:id="76"/>
      <w:r w:rsidRPr="001A175C">
        <w:rPr>
          <w:lang w:val="es-ES"/>
        </w:rPr>
        <w:t>Términos y Condiciones</w:t>
      </w:r>
      <w:r w:rsidR="00E06CDA" w:rsidRPr="001A175C">
        <w:rPr>
          <w:lang w:val="es-ES"/>
        </w:rPr>
        <w:t>:</w:t>
      </w:r>
    </w:p>
    <w:p w14:paraId="5F9B085E" w14:textId="3F2999A6" w:rsidR="00CE3F2F" w:rsidRPr="001A175C" w:rsidRDefault="00671ABC" w:rsidP="00671ABC">
      <w:pPr>
        <w:pStyle w:val="Normal1"/>
        <w:jc w:val="both"/>
        <w:rPr>
          <w:lang w:val="es-ES"/>
        </w:rPr>
      </w:pPr>
      <w:r>
        <w:rPr>
          <w:lang w:val="es-ES"/>
        </w:rPr>
        <w:t>Todos los participantes de la venta de tokens debe revisar, comprender y aceptar nuestros términos y condiciones para poder participar en la oferta inicial de monedas, también conocida como venta de tokens. Dichos términos y condiciones se pueden encontrar en nuestra página web en</w:t>
      </w:r>
      <w:r w:rsidR="00E06CDA" w:rsidRPr="001A175C">
        <w:rPr>
          <w:lang w:val="es-ES"/>
        </w:rPr>
        <w:t>: modex.tech/termsandconditions.</w:t>
      </w:r>
    </w:p>
    <w:p w14:paraId="599CD5AA" w14:textId="77777777" w:rsidR="00CE3F2F" w:rsidRPr="001A175C" w:rsidRDefault="00CE3F2F">
      <w:pPr>
        <w:pStyle w:val="Normal1"/>
        <w:rPr>
          <w:lang w:val="es-ES"/>
        </w:rPr>
      </w:pPr>
    </w:p>
    <w:p w14:paraId="70BDBA97" w14:textId="77777777" w:rsidR="00CE3F2F" w:rsidRPr="001A175C" w:rsidRDefault="00E06CDA">
      <w:pPr>
        <w:pStyle w:val="Normal1"/>
        <w:rPr>
          <w:lang w:val="es-ES"/>
        </w:rPr>
      </w:pPr>
      <w:r w:rsidRPr="001A175C">
        <w:rPr>
          <w:lang w:val="es-ES"/>
        </w:rPr>
        <w:t xml:space="preserve"> </w:t>
      </w:r>
    </w:p>
    <w:p w14:paraId="39AC18E9" w14:textId="77777777" w:rsidR="00CE3F2F" w:rsidRPr="001A175C" w:rsidRDefault="00CE3F2F">
      <w:pPr>
        <w:pStyle w:val="Normal1"/>
        <w:rPr>
          <w:lang w:val="es-ES"/>
        </w:rPr>
      </w:pPr>
    </w:p>
    <w:p w14:paraId="1A446569" w14:textId="77777777" w:rsidR="00CE3F2F" w:rsidRPr="001A175C" w:rsidRDefault="00CE3F2F">
      <w:pPr>
        <w:pStyle w:val="Normal1"/>
        <w:rPr>
          <w:lang w:val="es-ES"/>
        </w:rPr>
      </w:pPr>
    </w:p>
    <w:p w14:paraId="3E075E21" w14:textId="77777777" w:rsidR="00671ABC" w:rsidRDefault="00671ABC" w:rsidP="009C2CD4">
      <w:pPr>
        <w:pStyle w:val="Heading1"/>
        <w:ind w:left="0" w:firstLine="0"/>
        <w:rPr>
          <w:rFonts w:ascii="Lato" w:eastAsia="Lato" w:hAnsi="Lato" w:cs="Lato"/>
          <w:sz w:val="22"/>
          <w:szCs w:val="22"/>
          <w:lang w:val="es-ES"/>
        </w:rPr>
      </w:pPr>
      <w:bookmarkStart w:id="77" w:name="_8qtxpi5ya7sl" w:colFirst="0" w:colLast="0"/>
      <w:bookmarkEnd w:id="77"/>
    </w:p>
    <w:p w14:paraId="170BC1E8" w14:textId="7AC047FE" w:rsidR="00CE3F2F" w:rsidRPr="001A175C" w:rsidRDefault="009C2CD4" w:rsidP="009C2CD4">
      <w:pPr>
        <w:pStyle w:val="Heading1"/>
        <w:ind w:left="0" w:firstLine="0"/>
        <w:rPr>
          <w:lang w:val="es-ES"/>
        </w:rPr>
      </w:pPr>
      <w:r w:rsidRPr="001A175C">
        <w:rPr>
          <w:lang w:val="es-ES"/>
        </w:rPr>
        <w:t>Conclusión</w:t>
      </w:r>
      <w:r w:rsidR="00E06CDA" w:rsidRPr="001A175C">
        <w:rPr>
          <w:lang w:val="es-ES"/>
        </w:rPr>
        <w:t xml:space="preserve">: </w:t>
      </w:r>
    </w:p>
    <w:p w14:paraId="391AB055" w14:textId="77777777" w:rsidR="00CE3F2F" w:rsidRPr="001A175C" w:rsidRDefault="00E06CDA" w:rsidP="009C2CD4">
      <w:pPr>
        <w:pStyle w:val="Normal1"/>
        <w:rPr>
          <w:lang w:val="es-ES"/>
        </w:rPr>
      </w:pPr>
      <w:r w:rsidRPr="001A175C">
        <w:rPr>
          <w:lang w:val="es-ES"/>
        </w:rPr>
        <w:t xml:space="preserve"> </w:t>
      </w:r>
    </w:p>
    <w:p w14:paraId="3BB2F44E" w14:textId="12FBA10B" w:rsidR="00671ABC" w:rsidRDefault="00671ABC" w:rsidP="009C2CD4">
      <w:pPr>
        <w:pStyle w:val="Normal1"/>
        <w:jc w:val="both"/>
        <w:rPr>
          <w:lang w:val="es-ES"/>
        </w:rPr>
      </w:pPr>
      <w:r>
        <w:rPr>
          <w:lang w:val="es-ES"/>
        </w:rPr>
        <w:t>Estamos profundamente comprometidos con el avance de la tecnología blockchain y la adopción de las criptomonedas a nivel global. Enfocándonos en aplicaciones del mundo real y el comportamiento social que hace que nuestro mundo gire, conocemos que el resultado de conseguir nuestros objetivos redefinirá la vida en la tierra. El status quo del dinero, la banca, los intercambios y el comercio necesitan un reinicio, y esta oleada de innovación es irreversible. La pregunta es ¿cómo de rápido y cómo de fluido podemos (la humanidad) llevar a cabo la transición a este nuevo sistema de dinero, valor, y avance tecnológico?</w:t>
      </w:r>
    </w:p>
    <w:p w14:paraId="177CCAF6" w14:textId="77777777" w:rsidR="00CE3F2F" w:rsidRPr="001A175C" w:rsidRDefault="00CE3F2F" w:rsidP="009C2CD4">
      <w:pPr>
        <w:pStyle w:val="Normal1"/>
        <w:rPr>
          <w:lang w:val="es-ES"/>
        </w:rPr>
      </w:pPr>
    </w:p>
    <w:p w14:paraId="2982FE02" w14:textId="4238655A" w:rsidR="00CE3F2F" w:rsidRPr="001A175C" w:rsidRDefault="00671ABC" w:rsidP="00C55521">
      <w:pPr>
        <w:pStyle w:val="Normal1"/>
        <w:jc w:val="both"/>
        <w:rPr>
          <w:lang w:val="es-ES"/>
        </w:rPr>
      </w:pPr>
      <w:r>
        <w:rPr>
          <w:lang w:val="es-ES"/>
        </w:rPr>
        <w:t>Nuestra visión es ambiciosa y</w:t>
      </w:r>
      <w:r w:rsidR="00C55521">
        <w:rPr>
          <w:lang w:val="es-ES"/>
        </w:rPr>
        <w:t xml:space="preserve"> no podemos alcanzarla solos. Hace falta una villa para criar a un niño y una comunidad para realizar un sueño.</w:t>
      </w:r>
      <w:r w:rsidR="00E06CDA" w:rsidRPr="001A175C">
        <w:rPr>
          <w:lang w:val="es-ES"/>
        </w:rPr>
        <w:t xml:space="preserve"> </w:t>
      </w:r>
    </w:p>
    <w:p w14:paraId="215766E0" w14:textId="79FC01DD" w:rsidR="00CE3F2F" w:rsidRPr="001A175C" w:rsidRDefault="009C2CD4" w:rsidP="009C2CD4">
      <w:pPr>
        <w:pStyle w:val="Heading2"/>
        <w:rPr>
          <w:lang w:val="es-ES"/>
        </w:rPr>
      </w:pPr>
      <w:bookmarkStart w:id="78" w:name="_31fiyu63irgh" w:colFirst="0" w:colLast="0"/>
      <w:bookmarkEnd w:id="78"/>
      <w:r w:rsidRPr="001A175C">
        <w:rPr>
          <w:lang w:val="es-ES"/>
        </w:rPr>
        <w:t>Agradecimientos</w:t>
      </w:r>
    </w:p>
    <w:p w14:paraId="3112522D" w14:textId="13D51295" w:rsidR="00CE3F2F" w:rsidRPr="001A175C" w:rsidRDefault="00C55521" w:rsidP="00C55521">
      <w:pPr>
        <w:pStyle w:val="Normal1"/>
        <w:jc w:val="both"/>
        <w:rPr>
          <w:lang w:val="es-ES"/>
        </w:rPr>
      </w:pPr>
      <w:r>
        <w:rPr>
          <w:lang w:val="es-ES"/>
        </w:rPr>
        <w:t>Agradecemos sinceramente el tiempo que te ha llevado leer nuestro whitepaper y explorar nuestra visión. Recibiremos de buen grado tus opiniones y esperamos conectar contigo en nuestros foros.</w:t>
      </w:r>
    </w:p>
    <w:p w14:paraId="26E76808" w14:textId="77777777" w:rsidR="00CE3F2F" w:rsidRPr="001A175C" w:rsidRDefault="00CE3F2F" w:rsidP="009C2CD4">
      <w:pPr>
        <w:pStyle w:val="Normal1"/>
        <w:rPr>
          <w:lang w:val="es-ES"/>
        </w:rPr>
      </w:pPr>
    </w:p>
    <w:p w14:paraId="168ED306" w14:textId="176E7A19" w:rsidR="00CE3F2F" w:rsidRPr="001A175C" w:rsidRDefault="00C55521" w:rsidP="009C2CD4">
      <w:pPr>
        <w:pStyle w:val="Normal1"/>
        <w:jc w:val="both"/>
        <w:rPr>
          <w:lang w:val="es-ES"/>
        </w:rPr>
      </w:pPr>
      <w:r>
        <w:rPr>
          <w:lang w:val="es-ES"/>
        </w:rPr>
        <w:t>¡Gracias por unirte a nosotros! Esperamos que decidas involucrarte más con la comunidad de usuarios y participar con nosotros para mover el mundo blockchain al completo hacia delante.</w:t>
      </w:r>
    </w:p>
    <w:p w14:paraId="0042580A" w14:textId="77777777" w:rsidR="00CE3F2F" w:rsidRPr="001A175C" w:rsidRDefault="00CE3F2F" w:rsidP="009C2CD4">
      <w:pPr>
        <w:pStyle w:val="Normal1"/>
        <w:rPr>
          <w:lang w:val="es-ES"/>
        </w:rPr>
      </w:pPr>
    </w:p>
    <w:sectPr w:rsidR="00CE3F2F" w:rsidRPr="001A175C">
      <w:headerReference w:type="default" r:id="rId37"/>
      <w:footerReference w:type="default" r:id="rId38"/>
      <w:headerReference w:type="first" r:id="rId39"/>
      <w:pgSz w:w="12240" w:h="15840"/>
      <w:pgMar w:top="1440" w:right="1440" w:bottom="1440" w:left="1530" w:header="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997C94" w14:textId="77777777" w:rsidR="00D65E19" w:rsidRDefault="00D65E19">
      <w:pPr>
        <w:spacing w:line="240" w:lineRule="auto"/>
      </w:pPr>
      <w:r>
        <w:separator/>
      </w:r>
    </w:p>
  </w:endnote>
  <w:endnote w:type="continuationSeparator" w:id="0">
    <w:p w14:paraId="27024C04" w14:textId="77777777" w:rsidR="00D65E19" w:rsidRDefault="00D65E1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Lato">
    <w:panose1 w:val="020F0502020204030203"/>
    <w:charset w:val="00"/>
    <w:family w:val="auto"/>
    <w:pitch w:val="variable"/>
    <w:sig w:usb0="E10002FF" w:usb1="5000ECFF" w:usb2="00000021" w:usb3="00000000" w:csb0="0000019F" w:csb1="00000000"/>
  </w:font>
  <w:font w:name="Lato Light">
    <w:panose1 w:val="020F0502020204030203"/>
    <w:charset w:val="00"/>
    <w:family w:val="auto"/>
    <w:pitch w:val="variable"/>
    <w:sig w:usb0="E10002FF" w:usb1="5000ECFF" w:usb2="00000021" w:usb3="00000000" w:csb0="0000019F" w:csb1="00000000"/>
  </w:font>
  <w:font w:name="Lucida Grande">
    <w:panose1 w:val="020B0600040502020204"/>
    <w:charset w:val="00"/>
    <w:family w:val="auto"/>
    <w:pitch w:val="variable"/>
    <w:sig w:usb0="E1000AEF" w:usb1="5000A1FF" w:usb2="00000000" w:usb3="00000000" w:csb0="000001BF"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Angsana New">
    <w:panose1 w:val="02020603050405020304"/>
    <w:charset w:val="00"/>
    <w:family w:val="auto"/>
    <w:pitch w:val="variable"/>
    <w:sig w:usb0="81000003" w:usb1="00000000" w:usb2="00000000" w:usb3="00000000" w:csb0="00010001" w:csb1="00000000"/>
  </w:font>
  <w:font w:name="ＭＳ 明朝">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Cordia New">
    <w:panose1 w:val="00000000000000000000"/>
    <w:charset w:val="DE"/>
    <w:family w:val="roman"/>
    <w:notTrueType/>
    <w:pitch w:val="variable"/>
    <w:sig w:usb0="01000001" w:usb1="00000000" w:usb2="00000000" w:usb3="00000000" w:csb0="0001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079D3E" w14:textId="77777777" w:rsidR="00E02FBB" w:rsidRDefault="00E02FBB">
    <w:pPr>
      <w:pStyle w:val="Normal1"/>
      <w:jc w:val="right"/>
    </w:pPr>
    <w:r>
      <w:fldChar w:fldCharType="begin"/>
    </w:r>
    <w:r>
      <w:instrText>PAGE</w:instrText>
    </w:r>
    <w:r>
      <w:fldChar w:fldCharType="separate"/>
    </w:r>
    <w:r w:rsidR="001B0541">
      <w:rPr>
        <w:noProof/>
      </w:rPr>
      <w:t>1</w:t>
    </w:r>
    <w:r>
      <w:fldChar w:fldCharType="end"/>
    </w:r>
    <w:r>
      <w:rPr>
        <w:noProof/>
        <w:lang w:val="en-GB" w:eastAsia="en-GB"/>
      </w:rPr>
      <mc:AlternateContent>
        <mc:Choice Requires="wps">
          <w:drawing>
            <wp:anchor distT="0" distB="0" distL="0" distR="0" simplePos="0" relativeHeight="251660288" behindDoc="1" locked="0" layoutInCell="1" hidden="0" allowOverlap="1" wp14:anchorId="1E19C838" wp14:editId="5E22CB35">
              <wp:simplePos x="0" y="0"/>
              <wp:positionH relativeFrom="margin">
                <wp:posOffset>1304925</wp:posOffset>
              </wp:positionH>
              <wp:positionV relativeFrom="paragraph">
                <wp:posOffset>200025</wp:posOffset>
              </wp:positionV>
              <wp:extent cx="3081338" cy="633875"/>
              <wp:effectExtent l="0" t="0" r="0" b="0"/>
              <wp:wrapTopAndBottom distT="0" distB="0"/>
              <wp:docPr id="73" name="Text Box 73"/>
              <wp:cNvGraphicFramePr/>
              <a:graphic xmlns:a="http://schemas.openxmlformats.org/drawingml/2006/main">
                <a:graphicData uri="http://schemas.microsoft.com/office/word/2010/wordprocessingShape">
                  <wps:wsp>
                    <wps:cNvSpPr txBox="1"/>
                    <wps:spPr>
                      <a:xfrm>
                        <a:off x="0" y="0"/>
                        <a:ext cx="3324300" cy="676200"/>
                      </a:xfrm>
                      <a:prstGeom prst="rect">
                        <a:avLst/>
                      </a:prstGeom>
                      <a:noFill/>
                      <a:ln>
                        <a:noFill/>
                      </a:ln>
                    </wps:spPr>
                    <wps:txbx>
                      <w:txbxContent>
                        <w:p w14:paraId="78F0DF7A" w14:textId="77777777" w:rsidR="00E02FBB" w:rsidRDefault="00E02FBB">
                          <w:pPr>
                            <w:pStyle w:val="Normal1"/>
                            <w:spacing w:line="240" w:lineRule="auto"/>
                            <w:jc w:val="center"/>
                            <w:textDirection w:val="btLr"/>
                          </w:pPr>
                          <w:r>
                            <w:rPr>
                              <w:color w:val="CCCCCC"/>
                              <w:sz w:val="16"/>
                            </w:rPr>
                            <w:t>Copyright 2017 @ Modex M3 Holdings LTD</w:t>
                          </w:r>
                        </w:p>
                        <w:p w14:paraId="4BBA3CE9" w14:textId="77777777" w:rsidR="00E02FBB" w:rsidRDefault="00E02FBB">
                          <w:pPr>
                            <w:pStyle w:val="Normal1"/>
                            <w:spacing w:line="240" w:lineRule="auto"/>
                            <w:jc w:val="center"/>
                            <w:textDirection w:val="btLr"/>
                          </w:pPr>
                          <w:r>
                            <w:rPr>
                              <w:color w:val="CCCCCC"/>
                              <w:sz w:val="16"/>
                            </w:rPr>
                            <w:t>contact@modex.tech</w:t>
                          </w:r>
                        </w:p>
                      </w:txbxContent>
                    </wps:txbx>
                    <wps:bodyPr wrap="square" lIns="91425" tIns="91425" rIns="91425" bIns="91425" anchor="ctr" anchorCtr="0"/>
                  </wps:wsp>
                </a:graphicData>
              </a:graphic>
            </wp:anchor>
          </w:drawing>
        </mc:Choice>
        <mc:Fallback>
          <w:pict>
            <v:shapetype w14:anchorId="1E19C838" id="_x0000_t202" coordsize="21600,21600" o:spt="202" path="m,l,21600r21600,l21600,xe">
              <v:stroke joinstyle="miter"/>
              <v:path gradientshapeok="t" o:connecttype="rect"/>
            </v:shapetype>
            <v:shape id="Text Box 24" o:spid="_x0000_s1083" type="#_x0000_t202" style="position:absolute;left:0;text-align:left;margin-left:102.75pt;margin-top:15.75pt;width:242.65pt;height:49.9pt;z-index:-251656192;visibility:visible;mso-wrap-style:square;mso-wrap-distance-left:0;mso-wrap-distance-top:0;mso-wrap-distance-right:0;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" filled="f" stroked="f">
              <v:textbox inset="2.53958mm,2.53958mm,2.53958mm,2.53958mm">
                <w:txbxContent>
                  <w:p w14:paraId="78F0DF7A" w14:textId="77777777" w:rsidR="00CE3F2F" w:rsidRDefault="00E06CDA">
                    <w:pPr>
                      <w:pStyle w:val="Normal1"/>
                      <w:spacing w:line="240" w:lineRule="auto"/>
                      <w:jc w:val="center"/>
                      <w:textDirection w:val="btLr"/>
                    </w:pPr>
                    <w:r>
                      <w:rPr>
                        <w:color w:val="CCCCCC"/>
                        <w:sz w:val="16"/>
                      </w:rPr>
                      <w:t>Copyright 2017 @ Modex M3 Holdings LTD</w:t>
                    </w:r>
                  </w:p>
                  <w:p w14:paraId="4BBA3CE9" w14:textId="77777777" w:rsidR="00CE3F2F" w:rsidRDefault="00E06CDA">
                    <w:pPr>
                      <w:pStyle w:val="Normal1"/>
                      <w:spacing w:line="240" w:lineRule="auto"/>
                      <w:jc w:val="center"/>
                      <w:textDirection w:val="btLr"/>
                    </w:pPr>
                    <w:r>
                      <w:rPr>
                        <w:color w:val="CCCCCC"/>
                        <w:sz w:val="16"/>
                      </w:rPr>
                      <w:t>contact@modex.tech</w:t>
                    </w:r>
                  </w:p>
                </w:txbxContent>
              </v:textbox>
              <w10:wrap type="topAndBottom" anchorx="margin"/>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E35078" w14:textId="77777777" w:rsidR="00D65E19" w:rsidRDefault="00D65E19">
      <w:pPr>
        <w:spacing w:line="240" w:lineRule="auto"/>
      </w:pPr>
      <w:r>
        <w:separator/>
      </w:r>
    </w:p>
  </w:footnote>
  <w:footnote w:type="continuationSeparator" w:id="0">
    <w:p w14:paraId="6E1F31FC" w14:textId="77777777" w:rsidR="00D65E19" w:rsidRDefault="00D65E19">
      <w:pPr>
        <w:spacing w:line="240" w:lineRule="auto"/>
      </w:pPr>
      <w:r>
        <w:continuationSeparator/>
      </w:r>
    </w:p>
  </w:footnote>
  <w:footnote w:id="1">
    <w:p w14:paraId="3A1CA999" w14:textId="77777777" w:rsidR="00E02FBB" w:rsidRDefault="00E02FBB">
      <w:pPr>
        <w:pStyle w:val="Normal1"/>
        <w:spacing w:line="240" w:lineRule="auto"/>
        <w:rPr>
          <w:sz w:val="20"/>
          <w:szCs w:val="20"/>
        </w:rPr>
      </w:pPr>
      <w:r>
        <w:rPr>
          <w:vertAlign w:val="superscript"/>
        </w:rPr>
        <w:footnoteRef/>
      </w:r>
      <w:r>
        <w:rPr>
          <w:sz w:val="20"/>
          <w:szCs w:val="20"/>
        </w:rPr>
        <w:t xml:space="preserve"> https://hbr.org/2017/01/the-truth-about-blockchain</w:t>
      </w:r>
    </w:p>
  </w:footnote>
  <w:footnote w:id="2">
    <w:p w14:paraId="78A32719" w14:textId="77777777" w:rsidR="00E02FBB" w:rsidRDefault="00E02FBB">
      <w:pPr>
        <w:pStyle w:val="Normal1"/>
        <w:spacing w:line="240" w:lineRule="auto"/>
        <w:rPr>
          <w:sz w:val="20"/>
          <w:szCs w:val="20"/>
        </w:rPr>
      </w:pPr>
      <w:r>
        <w:rPr>
          <w:vertAlign w:val="superscript"/>
        </w:rPr>
        <w:footnoteRef/>
      </w:r>
      <w:r>
        <w:rPr>
          <w:sz w:val="20"/>
          <w:szCs w:val="20"/>
        </w:rPr>
        <w:t xml:space="preserve"> http://press.princeton.edu/chapters/s10574.pdf</w:t>
      </w:r>
    </w:p>
  </w:footnote>
  <w:footnote w:id="3">
    <w:p w14:paraId="261FE617" w14:textId="77777777" w:rsidR="00E02FBB" w:rsidRDefault="00E02FBB">
      <w:pPr>
        <w:pStyle w:val="Normal1"/>
        <w:spacing w:line="240" w:lineRule="auto"/>
        <w:rPr>
          <w:sz w:val="20"/>
          <w:szCs w:val="20"/>
        </w:rPr>
      </w:pPr>
      <w:r>
        <w:rPr>
          <w:vertAlign w:val="superscript"/>
        </w:rPr>
        <w:footnoteRef/>
      </w:r>
      <w:r>
        <w:rPr>
          <w:sz w:val="20"/>
          <w:szCs w:val="20"/>
        </w:rPr>
        <w:t xml:space="preserve"> http://cfi.co/awards/europe/2017/moneymailme-best-social-payments-app-united-kingdom-2017/</w:t>
      </w:r>
    </w:p>
  </w:footnote>
  <w:footnote w:id="4">
    <w:p w14:paraId="30CACB83" w14:textId="77777777" w:rsidR="00E02FBB" w:rsidRDefault="00E02FBB">
      <w:pPr>
        <w:pStyle w:val="Normal1"/>
        <w:spacing w:line="240" w:lineRule="auto"/>
        <w:rPr>
          <w:sz w:val="20"/>
          <w:szCs w:val="20"/>
        </w:rPr>
      </w:pPr>
      <w:r>
        <w:rPr>
          <w:vertAlign w:val="superscript"/>
        </w:rPr>
        <w:footnoteRef/>
      </w:r>
      <w:r>
        <w:rPr>
          <w:sz w:val="20"/>
          <w:szCs w:val="20"/>
        </w:rPr>
        <w:t xml:space="preserve"> https://www2.deloitte.com/content/dam/Deloitte/uk/Documents/Innovation/deloitte-uk-blockchain-key-challenges.pdf</w:t>
      </w:r>
    </w:p>
  </w:footnote>
  <w:footnote w:id="5">
    <w:p w14:paraId="6EEE1B2E" w14:textId="77777777" w:rsidR="00E02FBB" w:rsidRDefault="00E02FBB">
      <w:pPr>
        <w:pStyle w:val="Normal1"/>
        <w:spacing w:line="240" w:lineRule="auto"/>
        <w:rPr>
          <w:sz w:val="20"/>
          <w:szCs w:val="20"/>
        </w:rPr>
      </w:pPr>
      <w:r>
        <w:rPr>
          <w:vertAlign w:val="superscript"/>
        </w:rPr>
        <w:footnoteRef/>
      </w:r>
      <w:r>
        <w:rPr>
          <w:sz w:val="20"/>
          <w:szCs w:val="20"/>
        </w:rPr>
        <w:t xml:space="preserve"> https://www.paypal.com/de/webapps/mpp/ua/buyerprotection-full?locale.x=en_DE</w:t>
      </w:r>
    </w:p>
  </w:footnote>
  <w:footnote w:id="6">
    <w:p w14:paraId="3F95B590" w14:textId="77777777" w:rsidR="00E02FBB" w:rsidRDefault="00E02FBB">
      <w:pPr>
        <w:pStyle w:val="Normal1"/>
        <w:spacing w:line="240" w:lineRule="auto"/>
        <w:rPr>
          <w:sz w:val="20"/>
          <w:szCs w:val="20"/>
        </w:rPr>
      </w:pPr>
      <w:r>
        <w:rPr>
          <w:vertAlign w:val="superscript"/>
        </w:rPr>
        <w:footnoteRef/>
      </w:r>
      <w:r>
        <w:rPr>
          <w:sz w:val="20"/>
          <w:szCs w:val="20"/>
        </w:rPr>
        <w:t xml:space="preserve"> https://coss.io/documents/coss-whitepaper-v2.pdf</w:t>
      </w:r>
    </w:p>
  </w:footnote>
  <w:footnote w:id="7">
    <w:p w14:paraId="6D6326E8" w14:textId="77777777" w:rsidR="00E02FBB" w:rsidRDefault="00E02FBB">
      <w:pPr>
        <w:pStyle w:val="Normal1"/>
        <w:spacing w:line="240" w:lineRule="auto"/>
        <w:rPr>
          <w:sz w:val="20"/>
          <w:szCs w:val="20"/>
        </w:rPr>
      </w:pPr>
      <w:r>
        <w:rPr>
          <w:vertAlign w:val="superscript"/>
        </w:rPr>
        <w:footnoteRef/>
      </w:r>
      <w:r>
        <w:rPr>
          <w:sz w:val="20"/>
          <w:szCs w:val="20"/>
        </w:rPr>
        <w:t xml:space="preserve"> http://image-src.bcg.com/BCG_COM/BCG-Google%20Digital%20Payments%202020-July%202016_tcm21-39245.pdf</w:t>
      </w:r>
    </w:p>
  </w:footnote>
  <w:footnote w:id="8">
    <w:p w14:paraId="0FD88B12" w14:textId="77777777" w:rsidR="00E02FBB" w:rsidRDefault="00E02FBB">
      <w:pPr>
        <w:pStyle w:val="Normal1"/>
        <w:spacing w:line="240" w:lineRule="auto"/>
        <w:rPr>
          <w:sz w:val="18"/>
          <w:szCs w:val="18"/>
        </w:rPr>
      </w:pPr>
      <w:r>
        <w:rPr>
          <w:vertAlign w:val="superscript"/>
        </w:rPr>
        <w:footnoteRef/>
      </w:r>
      <w:r>
        <w:rPr>
          <w:sz w:val="18"/>
          <w:szCs w:val="18"/>
        </w:rPr>
        <w:t xml:space="preserve"> Note: these are examples, Modex will officially announce which protocols it can and will support upon the release of Modex Markets.</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27805A" w14:textId="77777777" w:rsidR="00E02FBB" w:rsidRDefault="00E02FBB">
    <w:pPr>
      <w:pStyle w:val="Normal1"/>
    </w:pPr>
    <w:r>
      <w:tab/>
    </w:r>
    <w:r>
      <w:rPr>
        <w:noProof/>
        <w:lang w:val="en-GB" w:eastAsia="en-GB"/>
      </w:rPr>
      <w:drawing>
        <wp:anchor distT="0" distB="0" distL="0" distR="0" simplePos="0" relativeHeight="251658240" behindDoc="0" locked="0" layoutInCell="1" hidden="0" allowOverlap="1" wp14:anchorId="62A5E4E9" wp14:editId="114BA586">
          <wp:simplePos x="0" y="0"/>
          <wp:positionH relativeFrom="margin">
            <wp:posOffset>-990599</wp:posOffset>
          </wp:positionH>
          <wp:positionV relativeFrom="paragraph">
            <wp:posOffset>47625</wp:posOffset>
          </wp:positionV>
          <wp:extent cx="7791450" cy="786637"/>
          <wp:effectExtent l="0" t="0" r="0" b="0"/>
          <wp:wrapTopAndBottom distT="0" distB="0"/>
          <wp:docPr id="3" name="image20.png" descr="header.png"/>
          <wp:cNvGraphicFramePr/>
          <a:graphic xmlns:a="http://schemas.openxmlformats.org/drawingml/2006/main">
            <a:graphicData uri="http://schemas.openxmlformats.org/drawingml/2006/picture">
              <pic:pic xmlns:pic="http://schemas.openxmlformats.org/drawingml/2006/picture">
                <pic:nvPicPr>
                  <pic:cNvPr id="0" name="image20.png" descr="header.png"/>
                  <pic:cNvPicPr preferRelativeResize="0"/>
                </pic:nvPicPr>
                <pic:blipFill>
                  <a:blip r:embed="rId1"/>
                  <a:srcRect/>
                  <a:stretch>
                    <a:fillRect/>
                  </a:stretch>
                </pic:blipFill>
                <pic:spPr>
                  <a:xfrm>
                    <a:off x="0" y="0"/>
                    <a:ext cx="7791450" cy="786637"/>
                  </a:xfrm>
                  <a:prstGeom prst="rect">
                    <a:avLst/>
                  </a:prstGeom>
                  <a:ln/>
                </pic:spPr>
              </pic:pic>
            </a:graphicData>
          </a:graphic>
        </wp:anchor>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1B6F85" w14:textId="77777777" w:rsidR="00E02FBB" w:rsidRDefault="00E02FBB">
    <w:pPr>
      <w:pStyle w:val="Normal1"/>
    </w:pPr>
    <w:r>
      <w:rPr>
        <w:noProof/>
        <w:lang w:val="en-GB" w:eastAsia="en-GB"/>
      </w:rPr>
      <mc:AlternateContent>
        <mc:Choice Requires="wpg">
          <w:drawing>
            <wp:anchor distT="0" distB="0" distL="0" distR="0" simplePos="0" relativeHeight="251659264" behindDoc="1" locked="0" layoutInCell="1" hidden="0" allowOverlap="1" wp14:anchorId="77DA994D" wp14:editId="18381224">
              <wp:simplePos x="0" y="0"/>
              <wp:positionH relativeFrom="margin">
                <wp:posOffset>-1152524</wp:posOffset>
              </wp:positionH>
              <wp:positionV relativeFrom="paragraph">
                <wp:posOffset>-66674</wp:posOffset>
              </wp:positionV>
              <wp:extent cx="7948613" cy="11214627"/>
              <wp:effectExtent l="0" t="0" r="0" b="0"/>
              <wp:wrapTopAndBottom distT="0" distB="0"/>
              <wp:docPr id="74" name="Group 74"/>
              <wp:cNvGraphicFramePr/>
              <a:graphic xmlns:a="http://schemas.openxmlformats.org/drawingml/2006/main">
                <a:graphicData uri="http://schemas.microsoft.com/office/word/2010/wordprocessingGroup">
                  <wpg:wgp>
                    <wpg:cNvGrpSpPr/>
                    <wpg:grpSpPr>
                      <a:xfrm>
                        <a:off x="0" y="0"/>
                        <a:ext cx="7948613" cy="11214627"/>
                        <a:chOff x="152400" y="152400"/>
                        <a:chExt cx="3824767" cy="5410195"/>
                      </a:xfrm>
                    </wpg:grpSpPr>
                    <pic:pic xmlns:pic="http://schemas.openxmlformats.org/drawingml/2006/picture">
                      <pic:nvPicPr>
                        <pic:cNvPr id="75" name="Shape 2" descr="intro-page.jpg"/>
                        <pic:cNvPicPr preferRelativeResize="0"/>
                      </pic:nvPicPr>
                      <pic:blipFill/>
                      <pic:spPr>
                        <a:xfrm>
                          <a:off x="152400" y="152400"/>
                          <a:ext cx="3824767" cy="5410195"/>
                        </a:xfrm>
                        <a:prstGeom prst="rect">
                          <a:avLst/>
                        </a:prstGeom>
                        <a:noFill/>
                        <a:ln>
                          <a:noFill/>
                        </a:ln>
                      </pic:spPr>
                    </pic:pic>
                    <wps:wsp>
                      <wps:cNvPr id="81" name="Text Box 73"/>
                      <wps:cNvSpPr txBox="1"/>
                      <wps:spPr>
                        <a:xfrm>
                          <a:off x="926600" y="3095625"/>
                          <a:ext cx="2276400" cy="1562100"/>
                        </a:xfrm>
                        <a:prstGeom prst="rect">
                          <a:avLst/>
                        </a:prstGeom>
                        <a:noFill/>
                        <a:ln>
                          <a:noFill/>
                        </a:ln>
                      </wps:spPr>
                      <wps:txbx>
                        <w:txbxContent>
                          <w:p w14:paraId="26C098FC" w14:textId="77777777" w:rsidR="00E02FBB" w:rsidRDefault="00E02FBB">
                            <w:pPr>
                              <w:pStyle w:val="Normal1"/>
                              <w:spacing w:before="320" w:line="275" w:lineRule="auto"/>
                              <w:jc w:val="center"/>
                              <w:textDirection w:val="btLr"/>
                            </w:pPr>
                            <w:r>
                              <w:rPr>
                                <w:rFonts w:ascii="Lato Light" w:eastAsia="Lato Light" w:hAnsi="Lato Light" w:cs="Lato Light"/>
                                <w:color w:val="FFFFFF"/>
                                <w:sz w:val="28"/>
                              </w:rPr>
                              <w:t>MODEX</w:t>
                            </w:r>
                            <w:r>
                              <w:rPr>
                                <w:rFonts w:ascii="Lato Light" w:eastAsia="Lato Light" w:hAnsi="Lato Light" w:cs="Lato Light"/>
                                <w:color w:val="FFFFFF"/>
                                <w:sz w:val="16"/>
                              </w:rPr>
                              <w:br/>
                              <w:t>Smart Contract Marketplace</w:t>
                            </w:r>
                          </w:p>
                          <w:p w14:paraId="45B9D4C9" w14:textId="77777777" w:rsidR="00E02FBB" w:rsidRDefault="00E02FBB">
                            <w:pPr>
                              <w:pStyle w:val="Normal1"/>
                              <w:spacing w:before="320" w:line="275" w:lineRule="auto"/>
                              <w:jc w:val="center"/>
                              <w:textDirection w:val="btLr"/>
                            </w:pPr>
                            <w:r>
                              <w:rPr>
                                <w:rFonts w:ascii="Lato Light" w:eastAsia="Lato Light" w:hAnsi="Lato Light" w:cs="Lato Light"/>
                                <w:color w:val="FFFFFF"/>
                                <w:sz w:val="16"/>
                              </w:rPr>
                              <w:t>WHITEPAPER</w:t>
                            </w:r>
                            <w:r>
                              <w:rPr>
                                <w:rFonts w:ascii="Lato Light" w:eastAsia="Lato Light" w:hAnsi="Lato Light" w:cs="Lato Light"/>
                                <w:color w:val="FFFFFF"/>
                                <w:sz w:val="16"/>
                              </w:rPr>
                              <w:br/>
                            </w:r>
                            <w:r>
                              <w:rPr>
                                <w:rFonts w:ascii="Lato Light" w:eastAsia="Lato Light" w:hAnsi="Lato Light" w:cs="Lato Light"/>
                                <w:color w:val="FFFFFF"/>
                                <w:sz w:val="12"/>
                              </w:rPr>
                              <w:t>Version 1.0</w:t>
                            </w:r>
                            <w:r>
                              <w:rPr>
                                <w:rFonts w:ascii="Lato Light" w:eastAsia="Lato Light" w:hAnsi="Lato Light" w:cs="Lato Light"/>
                                <w:color w:val="FFFFFF"/>
                                <w:sz w:val="12"/>
                              </w:rPr>
                              <w:br/>
                              <w:t>September 20th 2017</w:t>
                            </w:r>
                          </w:p>
                        </w:txbxContent>
                      </wps:txbx>
                      <wps:bodyPr wrap="square" lIns="91425" tIns="91425" rIns="91425" bIns="91425" anchor="t" anchorCtr="0"/>
                    </wps:wsp>
                    <pic:pic xmlns:pic="http://schemas.openxmlformats.org/drawingml/2006/picture">
                      <pic:nvPicPr>
                        <pic:cNvPr id="82" name="Shape 4" descr="logo.png"/>
                        <pic:cNvPicPr preferRelativeResize="0"/>
                      </pic:nvPicPr>
                      <pic:blipFill/>
                      <pic:spPr>
                        <a:xfrm>
                          <a:off x="1817554" y="2495549"/>
                          <a:ext cx="494474" cy="571499"/>
                        </a:xfrm>
                        <a:prstGeom prst="rect">
                          <a:avLst/>
                        </a:prstGeom>
                        <a:noFill/>
                        <a:ln>
                          <a:noFill/>
                        </a:ln>
                      </pic:spPr>
                    </pic:pic>
                  </wpg:wgp>
                </a:graphicData>
              </a:graphic>
            </wp:anchor>
          </w:drawing>
        </mc:Choice>
        <mc:Fallback>
          <w:pict>
            <v:group w14:anchorId="77DA994D" id="Group 23" o:spid="_x0000_s1084" style="position:absolute;margin-left:-90.75pt;margin-top:-5.25pt;width:625.9pt;height:883.05pt;z-index:-251657216;mso-wrap-distance-left:0;mso-wrap-distance-right:0;mso-position-horizontal-relative:margin" coordorigin="1524,1524" coordsize="38247,54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 o:spid="_x0000_s1085" type="#_x0000_t75" alt="intro-page.jpg" style="position:absolute;left:1524;top:1524;width:38247;height:5410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8E4bEAAAA2wAAAA8AAABkcnMvZG93bnJldi54bWxEj1trAjEUhN8L/odwBN9q1gqtrkZpK60+&#10;ekPw7bg5e8HNybJJzfbfN0LBx2FmvmHmy87U4katqywrGA0TEMSZ1RUXCo6Hr+cJCOeRNdaWScEv&#10;OVguek9zTLUNvKPb3hciQtilqKD0vkmldFlJBt3QNsTRy21r0EfZFlK3GCLc1PIlSV6lwYrjQokN&#10;fZaUXfc/RsHHeHXCMMnXF33Refg+T9dhO1Vq0O/eZyA8df4R/m9vtIK3Mdy/xB8gF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w8E4bEAAAA2wAAAA8AAAAAAAAAAAAAAAAA&#10;nwIAAGRycy9kb3ducmV2LnhtbFBLBQYAAAAABAAEAPcAAACQAwAAAAA=&#10;"/>
              <v:shapetype id="_x0000_t202" coordsize="21600,21600" o:spt="202" path="m,l,21600r21600,l21600,xe">
                <v:stroke joinstyle="miter"/>
                <v:path gradientshapeok="t" o:connecttype="rect"/>
              </v:shapetype>
              <v:shape id="Text Box 73" o:spid="_x0000_s1086" type="#_x0000_t202" style="position:absolute;left:9266;top:30956;width:22764;height:15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nct8cA&#10;AADbAAAADwAAAGRycy9kb3ducmV2LnhtbESPQUsDMRSE74L/ITzBi7RZpdR2bVpEsBShFNdS6u2x&#10;ebuJbl7WTdqu/vpGEDwOM/MNM1v0rhFH6oL1rOB2mIEgLr22XCvYvj0PJiBCRNbYeCYF3xRgMb+8&#10;mGGu/Ylf6VjEWiQIhxwVmBjbXMpQGnIYhr4lTl7lO4cxya6WusNTgrtG3mXZWDq0nBYMtvRkqPws&#10;Dk7BdLe/qd6t+amXm49xtSrW9utlrdT1Vf/4ACJSH//Df+2VVnA/gt8v6QfI+Rk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Z3LfHAAAA2wAAAA8AAAAAAAAAAAAAAAAAmAIAAGRy&#10;cy9kb3ducmV2LnhtbFBLBQYAAAAABAAEAPUAAACMAwAAAAA=&#10;" filled="f" stroked="f">
                <v:textbox inset="2.53958mm,2.53958mm,2.53958mm,2.53958mm">
                  <w:txbxContent>
                    <w:p w14:paraId="26C098FC" w14:textId="77777777" w:rsidR="00CE3F2F" w:rsidRDefault="00E06CDA">
                      <w:pPr>
                        <w:pStyle w:val="Normal1"/>
                        <w:spacing w:before="320" w:line="275" w:lineRule="auto"/>
                        <w:jc w:val="center"/>
                        <w:textDirection w:val="btLr"/>
                      </w:pPr>
                      <w:r>
                        <w:rPr>
                          <w:rFonts w:ascii="Lato Light" w:eastAsia="Lato Light" w:hAnsi="Lato Light" w:cs="Lato Light"/>
                          <w:color w:val="FFFFFF"/>
                          <w:sz w:val="28"/>
                        </w:rPr>
                        <w:t>MODEX</w:t>
                      </w:r>
                      <w:r>
                        <w:rPr>
                          <w:rFonts w:ascii="Lato Light" w:eastAsia="Lato Light" w:hAnsi="Lato Light" w:cs="Lato Light"/>
                          <w:color w:val="FFFFFF"/>
                          <w:sz w:val="16"/>
                        </w:rPr>
                        <w:br/>
                        <w:t>Smart Contract Marketplace</w:t>
                      </w:r>
                    </w:p>
                    <w:p w14:paraId="45B9D4C9" w14:textId="77777777" w:rsidR="00CE3F2F" w:rsidRDefault="00E06CDA">
                      <w:pPr>
                        <w:pStyle w:val="Normal1"/>
                        <w:spacing w:before="320" w:line="275" w:lineRule="auto"/>
                        <w:jc w:val="center"/>
                        <w:textDirection w:val="btLr"/>
                      </w:pPr>
                      <w:r>
                        <w:rPr>
                          <w:rFonts w:ascii="Lato Light" w:eastAsia="Lato Light" w:hAnsi="Lato Light" w:cs="Lato Light"/>
                          <w:color w:val="FFFFFF"/>
                          <w:sz w:val="16"/>
                        </w:rPr>
                        <w:t>WHITEPAPER</w:t>
                      </w:r>
                      <w:r>
                        <w:rPr>
                          <w:rFonts w:ascii="Lato Light" w:eastAsia="Lato Light" w:hAnsi="Lato Light" w:cs="Lato Light"/>
                          <w:color w:val="FFFFFF"/>
                          <w:sz w:val="16"/>
                        </w:rPr>
                        <w:br/>
                      </w:r>
                      <w:r>
                        <w:rPr>
                          <w:rFonts w:ascii="Lato Light" w:eastAsia="Lato Light" w:hAnsi="Lato Light" w:cs="Lato Light"/>
                          <w:color w:val="FFFFFF"/>
                          <w:sz w:val="12"/>
                        </w:rPr>
                        <w:t>Version 1.0</w:t>
                      </w:r>
                      <w:r>
                        <w:rPr>
                          <w:rFonts w:ascii="Lato Light" w:eastAsia="Lato Light" w:hAnsi="Lato Light" w:cs="Lato Light"/>
                          <w:color w:val="FFFFFF"/>
                          <w:sz w:val="12"/>
                        </w:rPr>
                        <w:br/>
                        <w:t>September 20th 2017</w:t>
                      </w:r>
                    </w:p>
                  </w:txbxContent>
                </v:textbox>
              </v:shape>
              <v:shape id="Shape 4" o:spid="_x0000_s1087" type="#_x0000_t75" alt="logo.png" style="position:absolute;left:18175;top:24955;width:4945;height:571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ZLmnEAAAA2wAAAA8AAABkcnMvZG93bnJldi54bWxEj09rAjEUxO9Cv0N4BW81a6VWV6O0SqtH&#10;qyJ4e27e/qGbl2WTmu23b4SCx2FmfsPMl52pxZVaV1lWMBwkIIgzqysuFBwPH08TEM4ja6wtk4Jf&#10;crBcPPTmmGob+Iuue1+ICGGXooLS+yaV0mUlGXQD2xBHL7etQR9lW0jdYohwU8vnJBlLgxXHhRIb&#10;WpWUfe9/jIL30fqEYZJvLvqi8/B5nm7CbqpU/7F7m4Hw1Pl7+L+91QpeX+D2Jf4A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yZLmnEAAAA2wAAAA8AAAAAAAAAAAAAAAAA&#10;nwIAAGRycy9kb3ducmV2LnhtbFBLBQYAAAAABAAEAPcAAACQAwAAAAA=&#10;"/>
              <w10:wrap type="topAndBottom" anchorx="margin"/>
            </v:group>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66D63"/>
    <w:multiLevelType w:val="multilevel"/>
    <w:tmpl w:val="6BA6614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nsid w:val="07B25EF6"/>
    <w:multiLevelType w:val="multilevel"/>
    <w:tmpl w:val="989ABF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0C5309B2"/>
    <w:multiLevelType w:val="multilevel"/>
    <w:tmpl w:val="4FF034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1A3179AD"/>
    <w:multiLevelType w:val="multilevel"/>
    <w:tmpl w:val="731C5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1EF013DC"/>
    <w:multiLevelType w:val="multilevel"/>
    <w:tmpl w:val="26F4CAA0"/>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rFonts w:ascii="Arial" w:eastAsia="Arial" w:hAnsi="Arial" w:cs="Arial"/>
        <w:u w:val="none"/>
      </w:rPr>
    </w:lvl>
    <w:lvl w:ilvl="2">
      <w:start w:val="1"/>
      <w:numFmt w:val="bullet"/>
      <w:lvlText w:val="■"/>
      <w:lvlJc w:val="left"/>
      <w:pPr>
        <w:ind w:left="2160" w:hanging="360"/>
      </w:pPr>
      <w:rPr>
        <w:rFonts w:ascii="Arial" w:eastAsia="Arial" w:hAnsi="Arial" w:cs="Arial"/>
        <w:u w:val="none"/>
      </w:rPr>
    </w:lvl>
    <w:lvl w:ilvl="3">
      <w:start w:val="1"/>
      <w:numFmt w:val="bullet"/>
      <w:lvlText w:val="●"/>
      <w:lvlJc w:val="left"/>
      <w:pPr>
        <w:ind w:left="2880" w:hanging="360"/>
      </w:pPr>
      <w:rPr>
        <w:rFonts w:ascii="Arial" w:eastAsia="Arial" w:hAnsi="Arial" w:cs="Arial"/>
        <w:u w:val="none"/>
      </w:rPr>
    </w:lvl>
    <w:lvl w:ilvl="4">
      <w:start w:val="1"/>
      <w:numFmt w:val="bullet"/>
      <w:lvlText w:val="○"/>
      <w:lvlJc w:val="left"/>
      <w:pPr>
        <w:ind w:left="3600" w:hanging="360"/>
      </w:pPr>
      <w:rPr>
        <w:rFonts w:ascii="Arial" w:eastAsia="Arial" w:hAnsi="Arial" w:cs="Arial"/>
        <w:u w:val="none"/>
      </w:rPr>
    </w:lvl>
    <w:lvl w:ilvl="5">
      <w:start w:val="1"/>
      <w:numFmt w:val="bullet"/>
      <w:lvlText w:val="■"/>
      <w:lvlJc w:val="left"/>
      <w:pPr>
        <w:ind w:left="4320" w:hanging="360"/>
      </w:pPr>
      <w:rPr>
        <w:rFonts w:ascii="Arial" w:eastAsia="Arial" w:hAnsi="Arial" w:cs="Arial"/>
        <w:u w:val="none"/>
      </w:rPr>
    </w:lvl>
    <w:lvl w:ilvl="6">
      <w:start w:val="1"/>
      <w:numFmt w:val="bullet"/>
      <w:lvlText w:val="●"/>
      <w:lvlJc w:val="left"/>
      <w:pPr>
        <w:ind w:left="5040" w:hanging="360"/>
      </w:pPr>
      <w:rPr>
        <w:rFonts w:ascii="Arial" w:eastAsia="Arial" w:hAnsi="Arial" w:cs="Arial"/>
        <w:u w:val="none"/>
      </w:rPr>
    </w:lvl>
    <w:lvl w:ilvl="7">
      <w:start w:val="1"/>
      <w:numFmt w:val="bullet"/>
      <w:lvlText w:val="○"/>
      <w:lvlJc w:val="left"/>
      <w:pPr>
        <w:ind w:left="5760" w:hanging="360"/>
      </w:pPr>
      <w:rPr>
        <w:rFonts w:ascii="Arial" w:eastAsia="Arial" w:hAnsi="Arial" w:cs="Arial"/>
        <w:u w:val="none"/>
      </w:rPr>
    </w:lvl>
    <w:lvl w:ilvl="8">
      <w:start w:val="1"/>
      <w:numFmt w:val="bullet"/>
      <w:lvlText w:val="■"/>
      <w:lvlJc w:val="left"/>
      <w:pPr>
        <w:ind w:left="6480" w:hanging="360"/>
      </w:pPr>
      <w:rPr>
        <w:rFonts w:ascii="Arial" w:eastAsia="Arial" w:hAnsi="Arial" w:cs="Arial"/>
        <w:u w:val="none"/>
      </w:rPr>
    </w:lvl>
  </w:abstractNum>
  <w:abstractNum w:abstractNumId="5">
    <w:nsid w:val="22013D3E"/>
    <w:multiLevelType w:val="multilevel"/>
    <w:tmpl w:val="8C9CB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22653D7F"/>
    <w:multiLevelType w:val="multilevel"/>
    <w:tmpl w:val="E3D4CBEC"/>
    <w:lvl w:ilvl="0">
      <w:start w:val="1"/>
      <w:numFmt w:val="bullet"/>
      <w:lvlText w:val="●"/>
      <w:lvlJc w:val="left"/>
      <w:pPr>
        <w:ind w:left="1440" w:hanging="360"/>
      </w:pPr>
      <w:rPr>
        <w:rFonts w:ascii="Arial" w:eastAsia="Arial" w:hAnsi="Arial" w:cs="Arial"/>
        <w:u w:val="none"/>
      </w:rPr>
    </w:lvl>
    <w:lvl w:ilvl="1">
      <w:start w:val="1"/>
      <w:numFmt w:val="bullet"/>
      <w:lvlText w:val="○"/>
      <w:lvlJc w:val="left"/>
      <w:pPr>
        <w:ind w:left="2160" w:hanging="360"/>
      </w:pPr>
      <w:rPr>
        <w:rFonts w:ascii="Arial" w:eastAsia="Arial" w:hAnsi="Arial" w:cs="Arial"/>
        <w:u w:val="none"/>
      </w:rPr>
    </w:lvl>
    <w:lvl w:ilvl="2">
      <w:start w:val="1"/>
      <w:numFmt w:val="bullet"/>
      <w:lvlText w:val="■"/>
      <w:lvlJc w:val="left"/>
      <w:pPr>
        <w:ind w:left="2880" w:hanging="360"/>
      </w:pPr>
      <w:rPr>
        <w:rFonts w:ascii="Arial" w:eastAsia="Arial" w:hAnsi="Arial" w:cs="Arial"/>
        <w:u w:val="none"/>
      </w:rPr>
    </w:lvl>
    <w:lvl w:ilvl="3">
      <w:start w:val="1"/>
      <w:numFmt w:val="bullet"/>
      <w:lvlText w:val="●"/>
      <w:lvlJc w:val="left"/>
      <w:pPr>
        <w:ind w:left="3600" w:hanging="360"/>
      </w:pPr>
      <w:rPr>
        <w:rFonts w:ascii="Arial" w:eastAsia="Arial" w:hAnsi="Arial" w:cs="Arial"/>
        <w:u w:val="none"/>
      </w:rPr>
    </w:lvl>
    <w:lvl w:ilvl="4">
      <w:start w:val="1"/>
      <w:numFmt w:val="bullet"/>
      <w:lvlText w:val="○"/>
      <w:lvlJc w:val="left"/>
      <w:pPr>
        <w:ind w:left="4320" w:hanging="360"/>
      </w:pPr>
      <w:rPr>
        <w:rFonts w:ascii="Arial" w:eastAsia="Arial" w:hAnsi="Arial" w:cs="Arial"/>
        <w:u w:val="none"/>
      </w:rPr>
    </w:lvl>
    <w:lvl w:ilvl="5">
      <w:start w:val="1"/>
      <w:numFmt w:val="bullet"/>
      <w:lvlText w:val="■"/>
      <w:lvlJc w:val="left"/>
      <w:pPr>
        <w:ind w:left="5040" w:hanging="360"/>
      </w:pPr>
      <w:rPr>
        <w:rFonts w:ascii="Arial" w:eastAsia="Arial" w:hAnsi="Arial" w:cs="Arial"/>
        <w:u w:val="none"/>
      </w:rPr>
    </w:lvl>
    <w:lvl w:ilvl="6">
      <w:start w:val="1"/>
      <w:numFmt w:val="bullet"/>
      <w:lvlText w:val="●"/>
      <w:lvlJc w:val="left"/>
      <w:pPr>
        <w:ind w:left="5760" w:hanging="360"/>
      </w:pPr>
      <w:rPr>
        <w:rFonts w:ascii="Arial" w:eastAsia="Arial" w:hAnsi="Arial" w:cs="Arial"/>
        <w:u w:val="none"/>
      </w:rPr>
    </w:lvl>
    <w:lvl w:ilvl="7">
      <w:start w:val="1"/>
      <w:numFmt w:val="bullet"/>
      <w:lvlText w:val="○"/>
      <w:lvlJc w:val="left"/>
      <w:pPr>
        <w:ind w:left="6480" w:hanging="360"/>
      </w:pPr>
      <w:rPr>
        <w:rFonts w:ascii="Arial" w:eastAsia="Arial" w:hAnsi="Arial" w:cs="Arial"/>
        <w:u w:val="none"/>
      </w:rPr>
    </w:lvl>
    <w:lvl w:ilvl="8">
      <w:start w:val="1"/>
      <w:numFmt w:val="bullet"/>
      <w:lvlText w:val="■"/>
      <w:lvlJc w:val="left"/>
      <w:pPr>
        <w:ind w:left="7200" w:hanging="360"/>
      </w:pPr>
      <w:rPr>
        <w:rFonts w:ascii="Arial" w:eastAsia="Arial" w:hAnsi="Arial" w:cs="Arial"/>
        <w:u w:val="none"/>
      </w:rPr>
    </w:lvl>
  </w:abstractNum>
  <w:abstractNum w:abstractNumId="7">
    <w:nsid w:val="23233AE6"/>
    <w:multiLevelType w:val="multilevel"/>
    <w:tmpl w:val="8F4CE8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nsid w:val="2C7F441E"/>
    <w:multiLevelType w:val="multilevel"/>
    <w:tmpl w:val="E5CA3D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nsid w:val="2D6652B6"/>
    <w:multiLevelType w:val="multilevel"/>
    <w:tmpl w:val="8CBEED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nsid w:val="41602EAE"/>
    <w:multiLevelType w:val="multilevel"/>
    <w:tmpl w:val="2B1EA384"/>
    <w:lvl w:ilvl="0">
      <w:start w:val="1"/>
      <w:numFmt w:val="lowerRoman"/>
      <w:lvlText w:val="(%1)"/>
      <w:lvlJc w:val="left"/>
      <w:pPr>
        <w:ind w:left="1080" w:hanging="720"/>
      </w:pPr>
      <w:rPr>
        <w:rFonts w:ascii="Arial" w:eastAsia="Arial" w:hAnsi="Arial" w:cs="Aria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4FC6182A"/>
    <w:multiLevelType w:val="multilevel"/>
    <w:tmpl w:val="69B26E0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nsid w:val="650E1973"/>
    <w:multiLevelType w:val="multilevel"/>
    <w:tmpl w:val="1054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6D3A2A0C"/>
    <w:multiLevelType w:val="multilevel"/>
    <w:tmpl w:val="A344E9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12"/>
  </w:num>
  <w:num w:numId="3">
    <w:abstractNumId w:val="13"/>
  </w:num>
  <w:num w:numId="4">
    <w:abstractNumId w:val="7"/>
  </w:num>
  <w:num w:numId="5">
    <w:abstractNumId w:val="5"/>
  </w:num>
  <w:num w:numId="6">
    <w:abstractNumId w:val="8"/>
  </w:num>
  <w:num w:numId="7">
    <w:abstractNumId w:val="9"/>
  </w:num>
  <w:num w:numId="8">
    <w:abstractNumId w:val="0"/>
  </w:num>
  <w:num w:numId="9">
    <w:abstractNumId w:val="10"/>
  </w:num>
  <w:num w:numId="10">
    <w:abstractNumId w:val="11"/>
  </w:num>
  <w:num w:numId="11">
    <w:abstractNumId w:val="3"/>
  </w:num>
  <w:num w:numId="12">
    <w:abstractNumId w:val="1"/>
  </w:num>
  <w:num w:numId="13">
    <w:abstractNumId w:val="4"/>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3F2F"/>
    <w:rsid w:val="0000773D"/>
    <w:rsid w:val="000251DD"/>
    <w:rsid w:val="0003118C"/>
    <w:rsid w:val="000433D8"/>
    <w:rsid w:val="000547C6"/>
    <w:rsid w:val="000D3E02"/>
    <w:rsid w:val="000E1517"/>
    <w:rsid w:val="001103A7"/>
    <w:rsid w:val="00114704"/>
    <w:rsid w:val="00165220"/>
    <w:rsid w:val="00176247"/>
    <w:rsid w:val="001A175C"/>
    <w:rsid w:val="001A6B10"/>
    <w:rsid w:val="001B0541"/>
    <w:rsid w:val="001E10C9"/>
    <w:rsid w:val="00203321"/>
    <w:rsid w:val="00327921"/>
    <w:rsid w:val="0035488D"/>
    <w:rsid w:val="0037351C"/>
    <w:rsid w:val="003E6667"/>
    <w:rsid w:val="003E7B82"/>
    <w:rsid w:val="00425665"/>
    <w:rsid w:val="0043325E"/>
    <w:rsid w:val="00460C35"/>
    <w:rsid w:val="004B3085"/>
    <w:rsid w:val="004F0F8F"/>
    <w:rsid w:val="005507B0"/>
    <w:rsid w:val="005732C3"/>
    <w:rsid w:val="005C2998"/>
    <w:rsid w:val="00641442"/>
    <w:rsid w:val="00671ABC"/>
    <w:rsid w:val="006C7958"/>
    <w:rsid w:val="00762008"/>
    <w:rsid w:val="00832EBA"/>
    <w:rsid w:val="008C1D62"/>
    <w:rsid w:val="00912DDA"/>
    <w:rsid w:val="0097515C"/>
    <w:rsid w:val="009C2CD4"/>
    <w:rsid w:val="00A3150D"/>
    <w:rsid w:val="00A326E3"/>
    <w:rsid w:val="00B3207F"/>
    <w:rsid w:val="00BC5C46"/>
    <w:rsid w:val="00C261D0"/>
    <w:rsid w:val="00C55521"/>
    <w:rsid w:val="00CE3F2F"/>
    <w:rsid w:val="00D65E19"/>
    <w:rsid w:val="00D86E6C"/>
    <w:rsid w:val="00DB2227"/>
    <w:rsid w:val="00DF4D54"/>
    <w:rsid w:val="00DF7823"/>
    <w:rsid w:val="00E02FBB"/>
    <w:rsid w:val="00E06CDA"/>
    <w:rsid w:val="00E11D04"/>
    <w:rsid w:val="00E41F92"/>
    <w:rsid w:val="00E90CFE"/>
    <w:rsid w:val="00F019E6"/>
    <w:rsid w:val="00F6707C"/>
    <w:rsid w:val="00FA0CB1"/>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F0AD425"/>
  <w15:docId w15:val="{863539E0-58C5-4D08-9C9A-780D0DC67B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ato" w:eastAsia="Lato" w:hAnsi="Lato" w:cs="Lato"/>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1"/>
    <w:next w:val="Normal1"/>
    <w:pPr>
      <w:keepNext/>
      <w:keepLines/>
      <w:spacing w:before="400" w:after="120"/>
      <w:ind w:left="735" w:hanging="15"/>
      <w:outlineLvl w:val="0"/>
    </w:pPr>
    <w:rPr>
      <w:rFonts w:ascii="Lato Light" w:eastAsia="Lato Light" w:hAnsi="Lato Light" w:cs="Lato Light"/>
      <w:sz w:val="40"/>
      <w:szCs w:val="40"/>
    </w:rPr>
  </w:style>
  <w:style w:type="paragraph" w:styleId="Heading2">
    <w:name w:val="heading 2"/>
    <w:basedOn w:val="Normal1"/>
    <w:next w:val="Normal1"/>
    <w:pPr>
      <w:keepNext/>
      <w:keepLines/>
      <w:spacing w:before="360" w:after="160"/>
      <w:outlineLvl w:val="1"/>
    </w:pPr>
    <w:rPr>
      <w:rFonts w:ascii="Lato Light" w:eastAsia="Lato Light" w:hAnsi="Lato Light" w:cs="Lato Light"/>
      <w:sz w:val="32"/>
      <w:szCs w:val="32"/>
    </w:rPr>
  </w:style>
  <w:style w:type="paragraph" w:styleId="Heading3">
    <w:name w:val="heading 3"/>
    <w:basedOn w:val="Normal1"/>
    <w:next w:val="Normal1"/>
    <w:pPr>
      <w:keepNext/>
      <w:keepLines/>
      <w:spacing w:before="320" w:after="80"/>
      <w:outlineLvl w:val="2"/>
    </w:pPr>
    <w:rPr>
      <w:rFonts w:ascii="Lato Light" w:eastAsia="Lato Light" w:hAnsi="Lato Light" w:cs="Lato Light"/>
      <w:sz w:val="32"/>
      <w:szCs w:val="32"/>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after="60"/>
    </w:pPr>
    <w:rPr>
      <w:rFonts w:ascii="Lato Light" w:eastAsia="Lato Light" w:hAnsi="Lato Light" w:cs="Lato Light"/>
      <w:sz w:val="52"/>
      <w:szCs w:val="52"/>
    </w:rPr>
  </w:style>
  <w:style w:type="paragraph" w:styleId="Subtitle">
    <w:name w:val="Subtitle"/>
    <w:basedOn w:val="Normal1"/>
    <w:next w:val="Normal1"/>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E06CDA"/>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E06CDA"/>
    <w:rPr>
      <w:rFonts w:ascii="Lucida Grande" w:hAnsi="Lucida Grande"/>
      <w:sz w:val="18"/>
      <w:szCs w:val="18"/>
    </w:rPr>
  </w:style>
  <w:style w:type="paragraph" w:styleId="Header">
    <w:name w:val="header"/>
    <w:basedOn w:val="Normal"/>
    <w:link w:val="HeaderChar"/>
    <w:uiPriority w:val="99"/>
    <w:unhideWhenUsed/>
    <w:rsid w:val="00E06CDA"/>
    <w:pPr>
      <w:tabs>
        <w:tab w:val="center" w:pos="4320"/>
        <w:tab w:val="right" w:pos="8640"/>
      </w:tabs>
      <w:spacing w:line="240" w:lineRule="auto"/>
    </w:pPr>
  </w:style>
  <w:style w:type="character" w:customStyle="1" w:styleId="HeaderChar">
    <w:name w:val="Header Char"/>
    <w:basedOn w:val="DefaultParagraphFont"/>
    <w:link w:val="Header"/>
    <w:uiPriority w:val="99"/>
    <w:rsid w:val="00E06CDA"/>
  </w:style>
  <w:style w:type="paragraph" w:styleId="Footer">
    <w:name w:val="footer"/>
    <w:basedOn w:val="Normal"/>
    <w:link w:val="FooterChar"/>
    <w:uiPriority w:val="99"/>
    <w:unhideWhenUsed/>
    <w:rsid w:val="00E06CDA"/>
    <w:pPr>
      <w:tabs>
        <w:tab w:val="center" w:pos="4320"/>
        <w:tab w:val="right" w:pos="8640"/>
      </w:tabs>
      <w:spacing w:line="240" w:lineRule="auto"/>
    </w:pPr>
  </w:style>
  <w:style w:type="character" w:customStyle="1" w:styleId="FooterChar">
    <w:name w:val="Footer Char"/>
    <w:basedOn w:val="DefaultParagraphFont"/>
    <w:link w:val="Footer"/>
    <w:uiPriority w:val="99"/>
    <w:rsid w:val="00E06C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jp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hyperlink" Target="https://itunes.apple.com/ro/app/moneymailme/id1095656552?mt=8" TargetMode="External"/><Relationship Id="rId28" Type="http://schemas.openxmlformats.org/officeDocument/2006/relationships/hyperlink" Target="https://itunes.apple.com/ro/app/moneymailme/id1095656552?mt=8" TargetMode="External"/><Relationship Id="rId29" Type="http://schemas.openxmlformats.org/officeDocument/2006/relationships/hyperlink" Target="https://play.google.com/store/apps/details?id=ro.hd.moneymailme&amp;hl=en"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hyperlink" Target="https://play.google.com/store/apps/details?id=ro.hd.moneymailme&amp;hl=en" TargetMode="External"/><Relationship Id="rId31" Type="http://schemas.openxmlformats.org/officeDocument/2006/relationships/image" Target="media/image20.jpg"/><Relationship Id="rId32" Type="http://schemas.openxmlformats.org/officeDocument/2006/relationships/hyperlink" Target="http://moneymail.me/" TargetMode="External"/><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hyperlink" Target="https://t.me/joinchat/GNE4JQxWumaWJxaSn3ksMw" TargetMode="External"/><Relationship Id="rId34" Type="http://schemas.openxmlformats.org/officeDocument/2006/relationships/hyperlink" Target="https://www.facebook.com/Modex-247686955740236" TargetMode="External"/><Relationship Id="rId35" Type="http://schemas.openxmlformats.org/officeDocument/2006/relationships/hyperlink" Target="https://t.me/joinchat/GNE4JQxWumaWJxaSn3ksMw" TargetMode="External"/><Relationship Id="rId36" Type="http://schemas.openxmlformats.org/officeDocument/2006/relationships/hyperlink" Target="https://www.modex.tech/" TargetMode="Externa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hyperlink" Target="https://moneymail.me/" TargetMode="External"/><Relationship Id="rId19" Type="http://schemas.openxmlformats.org/officeDocument/2006/relationships/image" Target="media/image12.png"/><Relationship Id="rId37" Type="http://schemas.openxmlformats.org/officeDocument/2006/relationships/header" Target="header1.xml"/><Relationship Id="rId38" Type="http://schemas.openxmlformats.org/officeDocument/2006/relationships/footer" Target="footer1.xml"/><Relationship Id="rId39" Type="http://schemas.openxmlformats.org/officeDocument/2006/relationships/header" Target="header2.xml"/><Relationship Id="rId40" Type="http://schemas.openxmlformats.org/officeDocument/2006/relationships/fontTable" Target="fontTable.xml"/><Relationship Id="rId4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291</TotalTime>
  <Pages>37</Pages>
  <Words>8170</Words>
  <Characters>46573</Characters>
  <Application>Microsoft Macintosh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shane mcquillan</dc:creator>
  <cp:lastModifiedBy>Microsoft Office User</cp:lastModifiedBy>
  <cp:revision>21</cp:revision>
  <dcterms:created xsi:type="dcterms:W3CDTF">2017-10-03T15:46:00Z</dcterms:created>
  <dcterms:modified xsi:type="dcterms:W3CDTF">2017-10-04T23:04:00Z</dcterms:modified>
</cp:coreProperties>
</file>